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0651D54" w14:textId="02D5E4A2" w:rsidR="00C24DD2" w:rsidRPr="00A97110" w:rsidRDefault="00061B90" w:rsidP="00B63805">
      <w:r w:rsidRPr="00A97110"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F7C771E" wp14:editId="04170448">
                <wp:simplePos x="0" y="0"/>
                <wp:positionH relativeFrom="column">
                  <wp:posOffset>-215265</wp:posOffset>
                </wp:positionH>
                <wp:positionV relativeFrom="paragraph">
                  <wp:posOffset>-289560</wp:posOffset>
                </wp:positionV>
                <wp:extent cx="1017905" cy="218440"/>
                <wp:effectExtent l="0" t="0" r="0" b="10160"/>
                <wp:wrapNone/>
                <wp:docPr id="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gray">
                        <a:xfrm>
                          <a:off x="0" y="0"/>
                          <a:ext cx="1017905" cy="218440"/>
                          <a:chOff x="0" y="0"/>
                          <a:chExt cx="4492753" cy="96454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gray">
                          <a:xfrm>
                            <a:off x="0" y="0"/>
                            <a:ext cx="964540" cy="964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Freeform 11"/>
                        <wps:cNvSpPr>
                          <a:spLocks noEditPoints="1"/>
                        </wps:cNvSpPr>
                        <wps:spPr bwMode="gray">
                          <a:xfrm>
                            <a:off x="1246314" y="149317"/>
                            <a:ext cx="3246439" cy="635329"/>
                          </a:xfrm>
                          <a:custGeom>
                            <a:avLst/>
                            <a:gdLst>
                              <a:gd name="T0" fmla="*/ 218 w 1139"/>
                              <a:gd name="T1" fmla="*/ 217 h 220"/>
                              <a:gd name="T2" fmla="*/ 185 w 1139"/>
                              <a:gd name="T3" fmla="*/ 52 h 220"/>
                              <a:gd name="T4" fmla="*/ 120 w 1139"/>
                              <a:gd name="T5" fmla="*/ 217 h 220"/>
                              <a:gd name="T6" fmla="*/ 32 w 1139"/>
                              <a:gd name="T7" fmla="*/ 52 h 220"/>
                              <a:gd name="T8" fmla="*/ 33 w 1139"/>
                              <a:gd name="T9" fmla="*/ 93 h 220"/>
                              <a:gd name="T10" fmla="*/ 0 w 1139"/>
                              <a:gd name="T11" fmla="*/ 15 h 220"/>
                              <a:gd name="T12" fmla="*/ 109 w 1139"/>
                              <a:gd name="T13" fmla="*/ 168 h 220"/>
                              <a:gd name="T14" fmla="*/ 171 w 1139"/>
                              <a:gd name="T15" fmla="*/ 15 h 220"/>
                              <a:gd name="T16" fmla="*/ 285 w 1139"/>
                              <a:gd name="T17" fmla="*/ 72 h 220"/>
                              <a:gd name="T18" fmla="*/ 269 w 1139"/>
                              <a:gd name="T19" fmla="*/ 11 h 220"/>
                              <a:gd name="T20" fmla="*/ 254 w 1139"/>
                              <a:gd name="T21" fmla="*/ 45 h 220"/>
                              <a:gd name="T22" fmla="*/ 289 w 1139"/>
                              <a:gd name="T23" fmla="*/ 31 h 220"/>
                              <a:gd name="T24" fmla="*/ 405 w 1139"/>
                              <a:gd name="T25" fmla="*/ 71 h 220"/>
                              <a:gd name="T26" fmla="*/ 318 w 1139"/>
                              <a:gd name="T27" fmla="*/ 107 h 220"/>
                              <a:gd name="T28" fmla="*/ 343 w 1139"/>
                              <a:gd name="T29" fmla="*/ 211 h 220"/>
                              <a:gd name="T30" fmla="*/ 422 w 1139"/>
                              <a:gd name="T31" fmla="*/ 210 h 220"/>
                              <a:gd name="T32" fmla="*/ 404 w 1139"/>
                              <a:gd name="T33" fmla="*/ 189 h 220"/>
                              <a:gd name="T34" fmla="*/ 344 w 1139"/>
                              <a:gd name="T35" fmla="*/ 145 h 220"/>
                              <a:gd name="T36" fmla="*/ 420 w 1139"/>
                              <a:gd name="T37" fmla="*/ 108 h 220"/>
                              <a:gd name="T38" fmla="*/ 421 w 1139"/>
                              <a:gd name="T39" fmla="*/ 76 h 220"/>
                              <a:gd name="T40" fmla="*/ 495 w 1139"/>
                              <a:gd name="T41" fmla="*/ 78 h 220"/>
                              <a:gd name="T42" fmla="*/ 481 w 1139"/>
                              <a:gd name="T43" fmla="*/ 72 h 220"/>
                              <a:gd name="T44" fmla="*/ 481 w 1139"/>
                              <a:gd name="T45" fmla="*/ 217 h 220"/>
                              <a:gd name="T46" fmla="*/ 512 w 1139"/>
                              <a:gd name="T47" fmla="*/ 100 h 220"/>
                              <a:gd name="T48" fmla="*/ 531 w 1139"/>
                              <a:gd name="T49" fmla="*/ 106 h 220"/>
                              <a:gd name="T50" fmla="*/ 517 w 1139"/>
                              <a:gd name="T51" fmla="*/ 70 h 220"/>
                              <a:gd name="T52" fmla="*/ 661 w 1139"/>
                              <a:gd name="T53" fmla="*/ 199 h 220"/>
                              <a:gd name="T54" fmla="*/ 533 w 1139"/>
                              <a:gd name="T55" fmla="*/ 146 h 220"/>
                              <a:gd name="T56" fmla="*/ 663 w 1139"/>
                              <a:gd name="T57" fmla="*/ 89 h 220"/>
                              <a:gd name="T58" fmla="*/ 608 w 1139"/>
                              <a:gd name="T59" fmla="*/ 97 h 220"/>
                              <a:gd name="T60" fmla="*/ 579 w 1139"/>
                              <a:gd name="T61" fmla="*/ 180 h 220"/>
                              <a:gd name="T62" fmla="*/ 646 w 1139"/>
                              <a:gd name="T63" fmla="*/ 144 h 220"/>
                              <a:gd name="T64" fmla="*/ 732 w 1139"/>
                              <a:gd name="T65" fmla="*/ 110 h 220"/>
                              <a:gd name="T66" fmla="*/ 770 w 1139"/>
                              <a:gd name="T67" fmla="*/ 98 h 220"/>
                              <a:gd name="T68" fmla="*/ 786 w 1139"/>
                              <a:gd name="T69" fmla="*/ 75 h 220"/>
                              <a:gd name="T70" fmla="*/ 753 w 1139"/>
                              <a:gd name="T71" fmla="*/ 69 h 220"/>
                              <a:gd name="T72" fmla="*/ 701 w 1139"/>
                              <a:gd name="T73" fmla="*/ 131 h 220"/>
                              <a:gd name="T74" fmla="*/ 750 w 1139"/>
                              <a:gd name="T75" fmla="*/ 164 h 220"/>
                              <a:gd name="T76" fmla="*/ 738 w 1139"/>
                              <a:gd name="T77" fmla="*/ 193 h 220"/>
                              <a:gd name="T78" fmla="*/ 698 w 1139"/>
                              <a:gd name="T79" fmla="*/ 179 h 220"/>
                              <a:gd name="T80" fmla="*/ 717 w 1139"/>
                              <a:gd name="T81" fmla="*/ 218 h 220"/>
                              <a:gd name="T82" fmla="*/ 794 w 1139"/>
                              <a:gd name="T83" fmla="*/ 175 h 220"/>
                              <a:gd name="T84" fmla="*/ 938 w 1139"/>
                              <a:gd name="T85" fmla="*/ 89 h 220"/>
                              <a:gd name="T86" fmla="*/ 882 w 1139"/>
                              <a:gd name="T87" fmla="*/ 220 h 220"/>
                              <a:gd name="T88" fmla="*/ 829 w 1139"/>
                              <a:gd name="T89" fmla="*/ 89 h 220"/>
                              <a:gd name="T90" fmla="*/ 922 w 1139"/>
                              <a:gd name="T91" fmla="*/ 144 h 220"/>
                              <a:gd name="T92" fmla="*/ 855 w 1139"/>
                              <a:gd name="T93" fmla="*/ 109 h 220"/>
                              <a:gd name="T94" fmla="*/ 884 w 1139"/>
                              <a:gd name="T95" fmla="*/ 192 h 220"/>
                              <a:gd name="T96" fmla="*/ 1139 w 1139"/>
                              <a:gd name="T97" fmla="*/ 100 h 220"/>
                              <a:gd name="T98" fmla="*/ 1104 w 1139"/>
                              <a:gd name="T99" fmla="*/ 29 h 220"/>
                              <a:gd name="T100" fmla="*/ 1070 w 1139"/>
                              <a:gd name="T101" fmla="*/ 40 h 220"/>
                              <a:gd name="T102" fmla="*/ 1019 w 1139"/>
                              <a:gd name="T103" fmla="*/ 54 h 220"/>
                              <a:gd name="T104" fmla="*/ 1055 w 1139"/>
                              <a:gd name="T105" fmla="*/ 32 h 220"/>
                              <a:gd name="T106" fmla="*/ 1056 w 1139"/>
                              <a:gd name="T107" fmla="*/ 3 h 220"/>
                              <a:gd name="T108" fmla="*/ 991 w 1139"/>
                              <a:gd name="T109" fmla="*/ 25 h 220"/>
                              <a:gd name="T110" fmla="*/ 961 w 1139"/>
                              <a:gd name="T111" fmla="*/ 72 h 220"/>
                              <a:gd name="T112" fmla="*/ 985 w 1139"/>
                              <a:gd name="T113" fmla="*/ 217 h 220"/>
                              <a:gd name="T114" fmla="*/ 1070 w 1139"/>
                              <a:gd name="T115" fmla="*/ 100 h 220"/>
                              <a:gd name="T116" fmla="*/ 1127 w 1139"/>
                              <a:gd name="T117" fmla="*/ 219 h 220"/>
                              <a:gd name="T118" fmla="*/ 1139 w 1139"/>
                              <a:gd name="T119" fmla="*/ 187 h 220"/>
                              <a:gd name="T120" fmla="*/ 1123 w 1139"/>
                              <a:gd name="T121" fmla="*/ 192 h 220"/>
                              <a:gd name="T122" fmla="*/ 1104 w 1139"/>
                              <a:gd name="T123" fmla="*/ 10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139" h="220">
                                <a:moveTo>
                                  <a:pt x="171" y="15"/>
                                </a:moveTo>
                                <a:cubicBezTo>
                                  <a:pt x="218" y="15"/>
                                  <a:pt x="218" y="15"/>
                                  <a:pt x="218" y="15"/>
                                </a:cubicBezTo>
                                <a:cubicBezTo>
                                  <a:pt x="218" y="217"/>
                                  <a:pt x="218" y="217"/>
                                  <a:pt x="218" y="217"/>
                                </a:cubicBezTo>
                                <a:cubicBezTo>
                                  <a:pt x="184" y="217"/>
                                  <a:pt x="184" y="217"/>
                                  <a:pt x="184" y="217"/>
                                </a:cubicBezTo>
                                <a:cubicBezTo>
                                  <a:pt x="184" y="89"/>
                                  <a:pt x="184" y="89"/>
                                  <a:pt x="184" y="89"/>
                                </a:cubicBezTo>
                                <a:cubicBezTo>
                                  <a:pt x="184" y="80"/>
                                  <a:pt x="184" y="67"/>
                                  <a:pt x="185" y="52"/>
                                </a:cubicBezTo>
                                <a:cubicBezTo>
                                  <a:pt x="185" y="52"/>
                                  <a:pt x="185" y="52"/>
                                  <a:pt x="185" y="52"/>
                                </a:cubicBezTo>
                                <a:cubicBezTo>
                                  <a:pt x="183" y="58"/>
                                  <a:pt x="182" y="65"/>
                                  <a:pt x="180" y="68"/>
                                </a:cubicBezTo>
                                <a:cubicBezTo>
                                  <a:pt x="120" y="217"/>
                                  <a:pt x="120" y="217"/>
                                  <a:pt x="120" y="217"/>
                                </a:cubicBezTo>
                                <a:cubicBezTo>
                                  <a:pt x="97" y="217"/>
                                  <a:pt x="97" y="217"/>
                                  <a:pt x="97" y="217"/>
                                </a:cubicBezTo>
                                <a:cubicBezTo>
                                  <a:pt x="37" y="70"/>
                                  <a:pt x="37" y="70"/>
                                  <a:pt x="37" y="70"/>
                                </a:cubicBezTo>
                                <a:cubicBezTo>
                                  <a:pt x="36" y="66"/>
                                  <a:pt x="34" y="60"/>
                                  <a:pt x="32" y="52"/>
                                </a:cubicBezTo>
                                <a:cubicBezTo>
                                  <a:pt x="31" y="52"/>
                                  <a:pt x="31" y="52"/>
                                  <a:pt x="31" y="52"/>
                                </a:cubicBezTo>
                                <a:cubicBezTo>
                                  <a:pt x="32" y="56"/>
                                  <a:pt x="32" y="60"/>
                                  <a:pt x="32" y="65"/>
                                </a:cubicBezTo>
                                <a:cubicBezTo>
                                  <a:pt x="33" y="76"/>
                                  <a:pt x="33" y="85"/>
                                  <a:pt x="33" y="93"/>
                                </a:cubicBezTo>
                                <a:cubicBezTo>
                                  <a:pt x="33" y="217"/>
                                  <a:pt x="33" y="217"/>
                                  <a:pt x="33" y="217"/>
                                </a:cubicBezTo>
                                <a:cubicBezTo>
                                  <a:pt x="0" y="217"/>
                                  <a:pt x="0" y="217"/>
                                  <a:pt x="0" y="217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50" y="15"/>
                                  <a:pt x="50" y="15"/>
                                  <a:pt x="50" y="15"/>
                                </a:cubicBezTo>
                                <a:cubicBezTo>
                                  <a:pt x="100" y="142"/>
                                  <a:pt x="100" y="142"/>
                                  <a:pt x="100" y="142"/>
                                </a:cubicBezTo>
                                <a:cubicBezTo>
                                  <a:pt x="105" y="153"/>
                                  <a:pt x="108" y="162"/>
                                  <a:pt x="109" y="168"/>
                                </a:cubicBezTo>
                                <a:cubicBezTo>
                                  <a:pt x="110" y="168"/>
                                  <a:pt x="110" y="168"/>
                                  <a:pt x="110" y="168"/>
                                </a:cubicBezTo>
                                <a:cubicBezTo>
                                  <a:pt x="119" y="142"/>
                                  <a:pt x="119" y="142"/>
                                  <a:pt x="119" y="142"/>
                                </a:cubicBezTo>
                                <a:lnTo>
                                  <a:pt x="171" y="15"/>
                                </a:lnTo>
                                <a:close/>
                                <a:moveTo>
                                  <a:pt x="251" y="217"/>
                                </a:moveTo>
                                <a:cubicBezTo>
                                  <a:pt x="285" y="217"/>
                                  <a:pt x="285" y="217"/>
                                  <a:pt x="285" y="217"/>
                                </a:cubicBezTo>
                                <a:cubicBezTo>
                                  <a:pt x="285" y="72"/>
                                  <a:pt x="285" y="72"/>
                                  <a:pt x="285" y="72"/>
                                </a:cubicBezTo>
                                <a:cubicBezTo>
                                  <a:pt x="251" y="72"/>
                                  <a:pt x="251" y="72"/>
                                  <a:pt x="251" y="72"/>
                                </a:cubicBezTo>
                                <a:lnTo>
                                  <a:pt x="251" y="217"/>
                                </a:lnTo>
                                <a:close/>
                                <a:moveTo>
                                  <a:pt x="269" y="11"/>
                                </a:moveTo>
                                <a:cubicBezTo>
                                  <a:pt x="263" y="11"/>
                                  <a:pt x="258" y="13"/>
                                  <a:pt x="254" y="17"/>
                                </a:cubicBezTo>
                                <a:cubicBezTo>
                                  <a:pt x="250" y="20"/>
                                  <a:pt x="248" y="25"/>
                                  <a:pt x="248" y="31"/>
                                </a:cubicBezTo>
                                <a:cubicBezTo>
                                  <a:pt x="248" y="36"/>
                                  <a:pt x="250" y="41"/>
                                  <a:pt x="254" y="45"/>
                                </a:cubicBezTo>
                                <a:cubicBezTo>
                                  <a:pt x="258" y="48"/>
                                  <a:pt x="263" y="50"/>
                                  <a:pt x="269" y="50"/>
                                </a:cubicBezTo>
                                <a:cubicBezTo>
                                  <a:pt x="274" y="50"/>
                                  <a:pt x="279" y="48"/>
                                  <a:pt x="283" y="45"/>
                                </a:cubicBezTo>
                                <a:cubicBezTo>
                                  <a:pt x="287" y="41"/>
                                  <a:pt x="289" y="36"/>
                                  <a:pt x="289" y="31"/>
                                </a:cubicBezTo>
                                <a:cubicBezTo>
                                  <a:pt x="289" y="25"/>
                                  <a:pt x="287" y="21"/>
                                  <a:pt x="283" y="17"/>
                                </a:cubicBezTo>
                                <a:cubicBezTo>
                                  <a:pt x="279" y="13"/>
                                  <a:pt x="274" y="11"/>
                                  <a:pt x="269" y="11"/>
                                </a:cubicBezTo>
                                <a:close/>
                                <a:moveTo>
                                  <a:pt x="405" y="71"/>
                                </a:moveTo>
                                <a:cubicBezTo>
                                  <a:pt x="399" y="69"/>
                                  <a:pt x="393" y="69"/>
                                  <a:pt x="386" y="69"/>
                                </a:cubicBezTo>
                                <a:cubicBezTo>
                                  <a:pt x="371" y="69"/>
                                  <a:pt x="357" y="72"/>
                                  <a:pt x="345" y="79"/>
                                </a:cubicBezTo>
                                <a:cubicBezTo>
                                  <a:pt x="333" y="85"/>
                                  <a:pt x="324" y="95"/>
                                  <a:pt x="318" y="107"/>
                                </a:cubicBezTo>
                                <a:cubicBezTo>
                                  <a:pt x="312" y="119"/>
                                  <a:pt x="309" y="133"/>
                                  <a:pt x="309" y="148"/>
                                </a:cubicBezTo>
                                <a:cubicBezTo>
                                  <a:pt x="309" y="162"/>
                                  <a:pt x="312" y="174"/>
                                  <a:pt x="318" y="185"/>
                                </a:cubicBezTo>
                                <a:cubicBezTo>
                                  <a:pt x="324" y="196"/>
                                  <a:pt x="332" y="205"/>
                                  <a:pt x="343" y="211"/>
                                </a:cubicBezTo>
                                <a:cubicBezTo>
                                  <a:pt x="354" y="217"/>
                                  <a:pt x="366" y="220"/>
                                  <a:pt x="380" y="220"/>
                                </a:cubicBezTo>
                                <a:cubicBezTo>
                                  <a:pt x="396" y="220"/>
                                  <a:pt x="410" y="217"/>
                                  <a:pt x="421" y="211"/>
                                </a:cubicBezTo>
                                <a:cubicBezTo>
                                  <a:pt x="422" y="210"/>
                                  <a:pt x="422" y="210"/>
                                  <a:pt x="422" y="210"/>
                                </a:cubicBezTo>
                                <a:cubicBezTo>
                                  <a:pt x="422" y="179"/>
                                  <a:pt x="422" y="179"/>
                                  <a:pt x="422" y="179"/>
                                </a:cubicBezTo>
                                <a:cubicBezTo>
                                  <a:pt x="420" y="180"/>
                                  <a:pt x="420" y="180"/>
                                  <a:pt x="420" y="180"/>
                                </a:cubicBezTo>
                                <a:cubicBezTo>
                                  <a:pt x="415" y="184"/>
                                  <a:pt x="410" y="187"/>
                                  <a:pt x="404" y="189"/>
                                </a:cubicBezTo>
                                <a:cubicBezTo>
                                  <a:pt x="398" y="191"/>
                                  <a:pt x="392" y="192"/>
                                  <a:pt x="387" y="192"/>
                                </a:cubicBezTo>
                                <a:cubicBezTo>
                                  <a:pt x="374" y="192"/>
                                  <a:pt x="363" y="188"/>
                                  <a:pt x="355" y="180"/>
                                </a:cubicBezTo>
                                <a:cubicBezTo>
                                  <a:pt x="348" y="171"/>
                                  <a:pt x="344" y="160"/>
                                  <a:pt x="344" y="145"/>
                                </a:cubicBezTo>
                                <a:cubicBezTo>
                                  <a:pt x="344" y="131"/>
                                  <a:pt x="348" y="119"/>
                                  <a:pt x="356" y="110"/>
                                </a:cubicBezTo>
                                <a:cubicBezTo>
                                  <a:pt x="364" y="101"/>
                                  <a:pt x="375" y="97"/>
                                  <a:pt x="388" y="97"/>
                                </a:cubicBezTo>
                                <a:cubicBezTo>
                                  <a:pt x="399" y="97"/>
                                  <a:pt x="410" y="101"/>
                                  <a:pt x="420" y="108"/>
                                </a:cubicBezTo>
                                <a:cubicBezTo>
                                  <a:pt x="422" y="109"/>
                                  <a:pt x="422" y="109"/>
                                  <a:pt x="422" y="109"/>
                                </a:cubicBezTo>
                                <a:cubicBezTo>
                                  <a:pt x="422" y="76"/>
                                  <a:pt x="422" y="76"/>
                                  <a:pt x="422" y="76"/>
                                </a:cubicBezTo>
                                <a:cubicBezTo>
                                  <a:pt x="421" y="76"/>
                                  <a:pt x="421" y="76"/>
                                  <a:pt x="421" y="76"/>
                                </a:cubicBezTo>
                                <a:cubicBezTo>
                                  <a:pt x="417" y="74"/>
                                  <a:pt x="412" y="72"/>
                                  <a:pt x="405" y="71"/>
                                </a:cubicBezTo>
                                <a:close/>
                                <a:moveTo>
                                  <a:pt x="517" y="70"/>
                                </a:moveTo>
                                <a:cubicBezTo>
                                  <a:pt x="509" y="70"/>
                                  <a:pt x="501" y="72"/>
                                  <a:pt x="495" y="78"/>
                                </a:cubicBezTo>
                                <a:cubicBezTo>
                                  <a:pt x="489" y="83"/>
                                  <a:pt x="485" y="89"/>
                                  <a:pt x="482" y="97"/>
                                </a:cubicBezTo>
                                <a:cubicBezTo>
                                  <a:pt x="481" y="97"/>
                                  <a:pt x="481" y="97"/>
                                  <a:pt x="481" y="97"/>
                                </a:cubicBezTo>
                                <a:cubicBezTo>
                                  <a:pt x="481" y="72"/>
                                  <a:pt x="481" y="72"/>
                                  <a:pt x="481" y="72"/>
                                </a:cubicBezTo>
                                <a:cubicBezTo>
                                  <a:pt x="447" y="72"/>
                                  <a:pt x="447" y="72"/>
                                  <a:pt x="447" y="72"/>
                                </a:cubicBezTo>
                                <a:cubicBezTo>
                                  <a:pt x="447" y="217"/>
                                  <a:pt x="447" y="217"/>
                                  <a:pt x="447" y="217"/>
                                </a:cubicBezTo>
                                <a:cubicBezTo>
                                  <a:pt x="481" y="217"/>
                                  <a:pt x="481" y="217"/>
                                  <a:pt x="481" y="217"/>
                                </a:cubicBezTo>
                                <a:cubicBezTo>
                                  <a:pt x="481" y="143"/>
                                  <a:pt x="481" y="143"/>
                                  <a:pt x="481" y="143"/>
                                </a:cubicBezTo>
                                <a:cubicBezTo>
                                  <a:pt x="481" y="130"/>
                                  <a:pt x="484" y="120"/>
                                  <a:pt x="490" y="112"/>
                                </a:cubicBezTo>
                                <a:cubicBezTo>
                                  <a:pt x="495" y="104"/>
                                  <a:pt x="503" y="100"/>
                                  <a:pt x="512" y="100"/>
                                </a:cubicBezTo>
                                <a:cubicBezTo>
                                  <a:pt x="515" y="100"/>
                                  <a:pt x="518" y="101"/>
                                  <a:pt x="522" y="102"/>
                                </a:cubicBezTo>
                                <a:cubicBezTo>
                                  <a:pt x="526" y="103"/>
                                  <a:pt x="528" y="104"/>
                                  <a:pt x="530" y="105"/>
                                </a:cubicBezTo>
                                <a:cubicBezTo>
                                  <a:pt x="531" y="106"/>
                                  <a:pt x="531" y="106"/>
                                  <a:pt x="531" y="106"/>
                                </a:cubicBezTo>
                                <a:cubicBezTo>
                                  <a:pt x="531" y="72"/>
                                  <a:pt x="531" y="72"/>
                                  <a:pt x="531" y="72"/>
                                </a:cubicBezTo>
                                <a:cubicBezTo>
                                  <a:pt x="531" y="72"/>
                                  <a:pt x="531" y="72"/>
                                  <a:pt x="531" y="72"/>
                                </a:cubicBezTo>
                                <a:cubicBezTo>
                                  <a:pt x="528" y="70"/>
                                  <a:pt x="523" y="70"/>
                                  <a:pt x="517" y="70"/>
                                </a:cubicBezTo>
                                <a:close/>
                                <a:moveTo>
                                  <a:pt x="663" y="89"/>
                                </a:moveTo>
                                <a:cubicBezTo>
                                  <a:pt x="675" y="102"/>
                                  <a:pt x="682" y="120"/>
                                  <a:pt x="682" y="143"/>
                                </a:cubicBezTo>
                                <a:cubicBezTo>
                                  <a:pt x="682" y="166"/>
                                  <a:pt x="675" y="185"/>
                                  <a:pt x="661" y="199"/>
                                </a:cubicBezTo>
                                <a:cubicBezTo>
                                  <a:pt x="648" y="213"/>
                                  <a:pt x="629" y="220"/>
                                  <a:pt x="606" y="220"/>
                                </a:cubicBezTo>
                                <a:cubicBezTo>
                                  <a:pt x="584" y="220"/>
                                  <a:pt x="566" y="213"/>
                                  <a:pt x="553" y="200"/>
                                </a:cubicBezTo>
                                <a:cubicBezTo>
                                  <a:pt x="540" y="187"/>
                                  <a:pt x="533" y="169"/>
                                  <a:pt x="533" y="146"/>
                                </a:cubicBezTo>
                                <a:cubicBezTo>
                                  <a:pt x="533" y="122"/>
                                  <a:pt x="540" y="103"/>
                                  <a:pt x="553" y="89"/>
                                </a:cubicBezTo>
                                <a:cubicBezTo>
                                  <a:pt x="567" y="76"/>
                                  <a:pt x="586" y="69"/>
                                  <a:pt x="610" y="69"/>
                                </a:cubicBezTo>
                                <a:cubicBezTo>
                                  <a:pt x="632" y="69"/>
                                  <a:pt x="650" y="75"/>
                                  <a:pt x="663" y="89"/>
                                </a:cubicBezTo>
                                <a:close/>
                                <a:moveTo>
                                  <a:pt x="646" y="144"/>
                                </a:moveTo>
                                <a:cubicBezTo>
                                  <a:pt x="646" y="129"/>
                                  <a:pt x="643" y="117"/>
                                  <a:pt x="636" y="109"/>
                                </a:cubicBezTo>
                                <a:cubicBezTo>
                                  <a:pt x="629" y="101"/>
                                  <a:pt x="620" y="97"/>
                                  <a:pt x="608" y="97"/>
                                </a:cubicBezTo>
                                <a:cubicBezTo>
                                  <a:pt x="596" y="97"/>
                                  <a:pt x="586" y="101"/>
                                  <a:pt x="579" y="109"/>
                                </a:cubicBezTo>
                                <a:cubicBezTo>
                                  <a:pt x="572" y="118"/>
                                  <a:pt x="568" y="130"/>
                                  <a:pt x="568" y="145"/>
                                </a:cubicBezTo>
                                <a:cubicBezTo>
                                  <a:pt x="568" y="160"/>
                                  <a:pt x="572" y="172"/>
                                  <a:pt x="579" y="180"/>
                                </a:cubicBezTo>
                                <a:cubicBezTo>
                                  <a:pt x="586" y="188"/>
                                  <a:pt x="596" y="192"/>
                                  <a:pt x="608" y="192"/>
                                </a:cubicBezTo>
                                <a:cubicBezTo>
                                  <a:pt x="621" y="192"/>
                                  <a:pt x="630" y="188"/>
                                  <a:pt x="637" y="180"/>
                                </a:cubicBezTo>
                                <a:cubicBezTo>
                                  <a:pt x="643" y="172"/>
                                  <a:pt x="646" y="160"/>
                                  <a:pt x="646" y="144"/>
                                </a:cubicBezTo>
                                <a:close/>
                                <a:moveTo>
                                  <a:pt x="757" y="132"/>
                                </a:moveTo>
                                <a:cubicBezTo>
                                  <a:pt x="746" y="128"/>
                                  <a:pt x="739" y="124"/>
                                  <a:pt x="737" y="121"/>
                                </a:cubicBezTo>
                                <a:cubicBezTo>
                                  <a:pt x="734" y="119"/>
                                  <a:pt x="732" y="115"/>
                                  <a:pt x="732" y="110"/>
                                </a:cubicBezTo>
                                <a:cubicBezTo>
                                  <a:pt x="732" y="106"/>
                                  <a:pt x="734" y="103"/>
                                  <a:pt x="738" y="100"/>
                                </a:cubicBezTo>
                                <a:cubicBezTo>
                                  <a:pt x="741" y="97"/>
                                  <a:pt x="746" y="96"/>
                                  <a:pt x="752" y="96"/>
                                </a:cubicBezTo>
                                <a:cubicBezTo>
                                  <a:pt x="758" y="96"/>
                                  <a:pt x="764" y="97"/>
                                  <a:pt x="770" y="98"/>
                                </a:cubicBezTo>
                                <a:cubicBezTo>
                                  <a:pt x="776" y="100"/>
                                  <a:pt x="781" y="103"/>
                                  <a:pt x="785" y="105"/>
                                </a:cubicBezTo>
                                <a:cubicBezTo>
                                  <a:pt x="786" y="106"/>
                                  <a:pt x="786" y="106"/>
                                  <a:pt x="786" y="106"/>
                                </a:cubicBezTo>
                                <a:cubicBezTo>
                                  <a:pt x="786" y="75"/>
                                  <a:pt x="786" y="75"/>
                                  <a:pt x="786" y="75"/>
                                </a:cubicBezTo>
                                <a:cubicBezTo>
                                  <a:pt x="786" y="75"/>
                                  <a:pt x="786" y="75"/>
                                  <a:pt x="786" y="75"/>
                                </a:cubicBezTo>
                                <a:cubicBezTo>
                                  <a:pt x="782" y="73"/>
                                  <a:pt x="777" y="72"/>
                                  <a:pt x="770" y="70"/>
                                </a:cubicBezTo>
                                <a:cubicBezTo>
                                  <a:pt x="764" y="69"/>
                                  <a:pt x="758" y="69"/>
                                  <a:pt x="753" y="69"/>
                                </a:cubicBezTo>
                                <a:cubicBezTo>
                                  <a:pt x="737" y="69"/>
                                  <a:pt x="724" y="73"/>
                                  <a:pt x="714" y="81"/>
                                </a:cubicBezTo>
                                <a:cubicBezTo>
                                  <a:pt x="703" y="89"/>
                                  <a:pt x="698" y="100"/>
                                  <a:pt x="698" y="113"/>
                                </a:cubicBezTo>
                                <a:cubicBezTo>
                                  <a:pt x="698" y="120"/>
                                  <a:pt x="699" y="126"/>
                                  <a:pt x="701" y="131"/>
                                </a:cubicBezTo>
                                <a:cubicBezTo>
                                  <a:pt x="704" y="136"/>
                                  <a:pt x="707" y="141"/>
                                  <a:pt x="712" y="144"/>
                                </a:cubicBezTo>
                                <a:cubicBezTo>
                                  <a:pt x="716" y="148"/>
                                  <a:pt x="723" y="152"/>
                                  <a:pt x="733" y="156"/>
                                </a:cubicBezTo>
                                <a:cubicBezTo>
                                  <a:pt x="740" y="159"/>
                                  <a:pt x="746" y="162"/>
                                  <a:pt x="750" y="164"/>
                                </a:cubicBezTo>
                                <a:cubicBezTo>
                                  <a:pt x="754" y="166"/>
                                  <a:pt x="756" y="168"/>
                                  <a:pt x="758" y="171"/>
                                </a:cubicBezTo>
                                <a:cubicBezTo>
                                  <a:pt x="759" y="173"/>
                                  <a:pt x="760" y="175"/>
                                  <a:pt x="760" y="179"/>
                                </a:cubicBezTo>
                                <a:cubicBezTo>
                                  <a:pt x="760" y="188"/>
                                  <a:pt x="753" y="193"/>
                                  <a:pt x="738" y="193"/>
                                </a:cubicBezTo>
                                <a:cubicBezTo>
                                  <a:pt x="732" y="193"/>
                                  <a:pt x="726" y="192"/>
                                  <a:pt x="719" y="190"/>
                                </a:cubicBezTo>
                                <a:cubicBezTo>
                                  <a:pt x="712" y="187"/>
                                  <a:pt x="705" y="184"/>
                                  <a:pt x="700" y="180"/>
                                </a:cubicBezTo>
                                <a:cubicBezTo>
                                  <a:pt x="698" y="179"/>
                                  <a:pt x="698" y="179"/>
                                  <a:pt x="698" y="179"/>
                                </a:cubicBezTo>
                                <a:cubicBezTo>
                                  <a:pt x="698" y="212"/>
                                  <a:pt x="698" y="212"/>
                                  <a:pt x="698" y="212"/>
                                </a:cubicBezTo>
                                <a:cubicBezTo>
                                  <a:pt x="699" y="212"/>
                                  <a:pt x="699" y="212"/>
                                  <a:pt x="699" y="212"/>
                                </a:cubicBezTo>
                                <a:cubicBezTo>
                                  <a:pt x="703" y="215"/>
                                  <a:pt x="710" y="216"/>
                                  <a:pt x="717" y="218"/>
                                </a:cubicBezTo>
                                <a:cubicBezTo>
                                  <a:pt x="724" y="219"/>
                                  <a:pt x="731" y="220"/>
                                  <a:pt x="736" y="220"/>
                                </a:cubicBezTo>
                                <a:cubicBezTo>
                                  <a:pt x="754" y="220"/>
                                  <a:pt x="768" y="216"/>
                                  <a:pt x="778" y="208"/>
                                </a:cubicBezTo>
                                <a:cubicBezTo>
                                  <a:pt x="789" y="199"/>
                                  <a:pt x="794" y="188"/>
                                  <a:pt x="794" y="175"/>
                                </a:cubicBezTo>
                                <a:cubicBezTo>
                                  <a:pt x="794" y="165"/>
                                  <a:pt x="791" y="157"/>
                                  <a:pt x="786" y="150"/>
                                </a:cubicBezTo>
                                <a:cubicBezTo>
                                  <a:pt x="780" y="143"/>
                                  <a:pt x="770" y="137"/>
                                  <a:pt x="757" y="132"/>
                                </a:cubicBezTo>
                                <a:close/>
                                <a:moveTo>
                                  <a:pt x="938" y="89"/>
                                </a:moveTo>
                                <a:cubicBezTo>
                                  <a:pt x="951" y="102"/>
                                  <a:pt x="957" y="120"/>
                                  <a:pt x="957" y="143"/>
                                </a:cubicBezTo>
                                <a:cubicBezTo>
                                  <a:pt x="957" y="166"/>
                                  <a:pt x="951" y="185"/>
                                  <a:pt x="937" y="199"/>
                                </a:cubicBezTo>
                                <a:cubicBezTo>
                                  <a:pt x="924" y="213"/>
                                  <a:pt x="905" y="220"/>
                                  <a:pt x="882" y="220"/>
                                </a:cubicBezTo>
                                <a:cubicBezTo>
                                  <a:pt x="860" y="220"/>
                                  <a:pt x="842" y="213"/>
                                  <a:pt x="829" y="200"/>
                                </a:cubicBezTo>
                                <a:cubicBezTo>
                                  <a:pt x="816" y="187"/>
                                  <a:pt x="809" y="169"/>
                                  <a:pt x="809" y="146"/>
                                </a:cubicBezTo>
                                <a:cubicBezTo>
                                  <a:pt x="809" y="122"/>
                                  <a:pt x="816" y="103"/>
                                  <a:pt x="829" y="89"/>
                                </a:cubicBezTo>
                                <a:cubicBezTo>
                                  <a:pt x="843" y="76"/>
                                  <a:pt x="862" y="69"/>
                                  <a:pt x="885" y="69"/>
                                </a:cubicBezTo>
                                <a:cubicBezTo>
                                  <a:pt x="908" y="69"/>
                                  <a:pt x="926" y="75"/>
                                  <a:pt x="938" y="89"/>
                                </a:cubicBezTo>
                                <a:close/>
                                <a:moveTo>
                                  <a:pt x="922" y="144"/>
                                </a:moveTo>
                                <a:cubicBezTo>
                                  <a:pt x="922" y="129"/>
                                  <a:pt x="919" y="117"/>
                                  <a:pt x="912" y="109"/>
                                </a:cubicBezTo>
                                <a:cubicBezTo>
                                  <a:pt x="905" y="101"/>
                                  <a:pt x="896" y="97"/>
                                  <a:pt x="884" y="97"/>
                                </a:cubicBezTo>
                                <a:cubicBezTo>
                                  <a:pt x="871" y="97"/>
                                  <a:pt x="862" y="101"/>
                                  <a:pt x="855" y="109"/>
                                </a:cubicBezTo>
                                <a:cubicBezTo>
                                  <a:pt x="848" y="118"/>
                                  <a:pt x="844" y="130"/>
                                  <a:pt x="844" y="145"/>
                                </a:cubicBezTo>
                                <a:cubicBezTo>
                                  <a:pt x="844" y="160"/>
                                  <a:pt x="848" y="172"/>
                                  <a:pt x="855" y="180"/>
                                </a:cubicBezTo>
                                <a:cubicBezTo>
                                  <a:pt x="862" y="188"/>
                                  <a:pt x="871" y="192"/>
                                  <a:pt x="884" y="192"/>
                                </a:cubicBezTo>
                                <a:cubicBezTo>
                                  <a:pt x="896" y="192"/>
                                  <a:pt x="906" y="188"/>
                                  <a:pt x="912" y="180"/>
                                </a:cubicBezTo>
                                <a:cubicBezTo>
                                  <a:pt x="919" y="172"/>
                                  <a:pt x="922" y="160"/>
                                  <a:pt x="922" y="144"/>
                                </a:cubicBezTo>
                                <a:close/>
                                <a:moveTo>
                                  <a:pt x="1139" y="100"/>
                                </a:moveTo>
                                <a:cubicBezTo>
                                  <a:pt x="1139" y="72"/>
                                  <a:pt x="1139" y="72"/>
                                  <a:pt x="1139" y="72"/>
                                </a:cubicBezTo>
                                <a:cubicBezTo>
                                  <a:pt x="1104" y="72"/>
                                  <a:pt x="1104" y="72"/>
                                  <a:pt x="1104" y="72"/>
                                </a:cubicBezTo>
                                <a:cubicBezTo>
                                  <a:pt x="1104" y="29"/>
                                  <a:pt x="1104" y="29"/>
                                  <a:pt x="1104" y="29"/>
                                </a:cubicBezTo>
                                <a:cubicBezTo>
                                  <a:pt x="1103" y="29"/>
                                  <a:pt x="1103" y="29"/>
                                  <a:pt x="1103" y="29"/>
                                </a:cubicBezTo>
                                <a:cubicBezTo>
                                  <a:pt x="1071" y="39"/>
                                  <a:pt x="1071" y="39"/>
                                  <a:pt x="1071" y="39"/>
                                </a:cubicBezTo>
                                <a:cubicBezTo>
                                  <a:pt x="1070" y="40"/>
                                  <a:pt x="1070" y="40"/>
                                  <a:pt x="1070" y="40"/>
                                </a:cubicBezTo>
                                <a:cubicBezTo>
                                  <a:pt x="1070" y="72"/>
                                  <a:pt x="1070" y="72"/>
                                  <a:pt x="1070" y="72"/>
                                </a:cubicBezTo>
                                <a:cubicBezTo>
                                  <a:pt x="1019" y="72"/>
                                  <a:pt x="1019" y="72"/>
                                  <a:pt x="1019" y="72"/>
                                </a:cubicBezTo>
                                <a:cubicBezTo>
                                  <a:pt x="1019" y="54"/>
                                  <a:pt x="1019" y="54"/>
                                  <a:pt x="1019" y="54"/>
                                </a:cubicBezTo>
                                <a:cubicBezTo>
                                  <a:pt x="1019" y="46"/>
                                  <a:pt x="1021" y="39"/>
                                  <a:pt x="1025" y="35"/>
                                </a:cubicBezTo>
                                <a:cubicBezTo>
                                  <a:pt x="1028" y="30"/>
                                  <a:pt x="1034" y="28"/>
                                  <a:pt x="1040" y="28"/>
                                </a:cubicBezTo>
                                <a:cubicBezTo>
                                  <a:pt x="1045" y="28"/>
                                  <a:pt x="1050" y="29"/>
                                  <a:pt x="1055" y="32"/>
                                </a:cubicBezTo>
                                <a:cubicBezTo>
                                  <a:pt x="1057" y="32"/>
                                  <a:pt x="1057" y="32"/>
                                  <a:pt x="1057" y="32"/>
                                </a:cubicBezTo>
                                <a:cubicBezTo>
                                  <a:pt x="1057" y="3"/>
                                  <a:pt x="1057" y="3"/>
                                  <a:pt x="1057" y="3"/>
                                </a:cubicBezTo>
                                <a:cubicBezTo>
                                  <a:pt x="1056" y="3"/>
                                  <a:pt x="1056" y="3"/>
                                  <a:pt x="1056" y="3"/>
                                </a:cubicBezTo>
                                <a:cubicBezTo>
                                  <a:pt x="1051" y="1"/>
                                  <a:pt x="1045" y="0"/>
                                  <a:pt x="1037" y="0"/>
                                </a:cubicBezTo>
                                <a:cubicBezTo>
                                  <a:pt x="1027" y="0"/>
                                  <a:pt x="1018" y="3"/>
                                  <a:pt x="1010" y="7"/>
                                </a:cubicBezTo>
                                <a:cubicBezTo>
                                  <a:pt x="1002" y="11"/>
                                  <a:pt x="996" y="17"/>
                                  <a:pt x="991" y="25"/>
                                </a:cubicBezTo>
                                <a:cubicBezTo>
                                  <a:pt x="987" y="33"/>
                                  <a:pt x="985" y="42"/>
                                  <a:pt x="985" y="52"/>
                                </a:cubicBezTo>
                                <a:cubicBezTo>
                                  <a:pt x="985" y="72"/>
                                  <a:pt x="985" y="72"/>
                                  <a:pt x="985" y="72"/>
                                </a:cubicBezTo>
                                <a:cubicBezTo>
                                  <a:pt x="961" y="72"/>
                                  <a:pt x="961" y="72"/>
                                  <a:pt x="961" y="72"/>
                                </a:cubicBezTo>
                                <a:cubicBezTo>
                                  <a:pt x="961" y="100"/>
                                  <a:pt x="961" y="100"/>
                                  <a:pt x="961" y="100"/>
                                </a:cubicBezTo>
                                <a:cubicBezTo>
                                  <a:pt x="985" y="100"/>
                                  <a:pt x="985" y="100"/>
                                  <a:pt x="985" y="100"/>
                                </a:cubicBezTo>
                                <a:cubicBezTo>
                                  <a:pt x="985" y="217"/>
                                  <a:pt x="985" y="217"/>
                                  <a:pt x="985" y="217"/>
                                </a:cubicBezTo>
                                <a:cubicBezTo>
                                  <a:pt x="1019" y="217"/>
                                  <a:pt x="1019" y="217"/>
                                  <a:pt x="1019" y="217"/>
                                </a:cubicBezTo>
                                <a:cubicBezTo>
                                  <a:pt x="1019" y="100"/>
                                  <a:pt x="1019" y="100"/>
                                  <a:pt x="1019" y="100"/>
                                </a:cubicBezTo>
                                <a:cubicBezTo>
                                  <a:pt x="1070" y="100"/>
                                  <a:pt x="1070" y="100"/>
                                  <a:pt x="1070" y="100"/>
                                </a:cubicBezTo>
                                <a:cubicBezTo>
                                  <a:pt x="1070" y="174"/>
                                  <a:pt x="1070" y="174"/>
                                  <a:pt x="1070" y="174"/>
                                </a:cubicBezTo>
                                <a:cubicBezTo>
                                  <a:pt x="1070" y="205"/>
                                  <a:pt x="1084" y="220"/>
                                  <a:pt x="1113" y="220"/>
                                </a:cubicBezTo>
                                <a:cubicBezTo>
                                  <a:pt x="1118" y="220"/>
                                  <a:pt x="1122" y="220"/>
                                  <a:pt x="1127" y="219"/>
                                </a:cubicBezTo>
                                <a:cubicBezTo>
                                  <a:pt x="1133" y="217"/>
                                  <a:pt x="1136" y="216"/>
                                  <a:pt x="1138" y="215"/>
                                </a:cubicBezTo>
                                <a:cubicBezTo>
                                  <a:pt x="1139" y="215"/>
                                  <a:pt x="1139" y="215"/>
                                  <a:pt x="1139" y="215"/>
                                </a:cubicBezTo>
                                <a:cubicBezTo>
                                  <a:pt x="1139" y="187"/>
                                  <a:pt x="1139" y="187"/>
                                  <a:pt x="1139" y="187"/>
                                </a:cubicBezTo>
                                <a:cubicBezTo>
                                  <a:pt x="1137" y="188"/>
                                  <a:pt x="1137" y="188"/>
                                  <a:pt x="1137" y="188"/>
                                </a:cubicBezTo>
                                <a:cubicBezTo>
                                  <a:pt x="1135" y="189"/>
                                  <a:pt x="1133" y="190"/>
                                  <a:pt x="1130" y="191"/>
                                </a:cubicBezTo>
                                <a:cubicBezTo>
                                  <a:pt x="1127" y="192"/>
                                  <a:pt x="1125" y="192"/>
                                  <a:pt x="1123" y="192"/>
                                </a:cubicBezTo>
                                <a:cubicBezTo>
                                  <a:pt x="1117" y="192"/>
                                  <a:pt x="1112" y="190"/>
                                  <a:pt x="1109" y="187"/>
                                </a:cubicBezTo>
                                <a:cubicBezTo>
                                  <a:pt x="1106" y="183"/>
                                  <a:pt x="1104" y="177"/>
                                  <a:pt x="1104" y="168"/>
                                </a:cubicBezTo>
                                <a:cubicBezTo>
                                  <a:pt x="1104" y="100"/>
                                  <a:pt x="1104" y="100"/>
                                  <a:pt x="1104" y="100"/>
                                </a:cubicBezTo>
                                <a:lnTo>
                                  <a:pt x="1139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6D48D" id="Group 1" o:spid="_x0000_s1026" style="position:absolute;margin-left:-16.95pt;margin-top:-22.8pt;width:80.15pt;height:17.2pt;z-index:251659776" coordsize="44927,964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9645;height:9645;visibility:visible;mso-wrap-style:squar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">
                  <v:imagedata r:id="rId14" o:title=""/>
                  <v:path arrowok="t"/>
                </v:shape>
                <v:shape id="Freeform 11" o:spid="_x0000_s1028" style="position:absolute;left:12463;top:1493;width:32464;height:6353;visibility:visible;mso-wrap-style:square;v-text-anchor:top" coordsize="1139,220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" path="m171,15v47,,47,,47,c218,217,218,217,218,217v-34,,-34,,-34,c184,89,184,89,184,89v,-9,,-22,1,-37c185,52,185,52,185,52v-2,6,-3,13,-5,16c120,217,120,217,120,217v-23,,-23,,-23,c37,70,37,70,37,70,36,66,34,60,32,52v-1,,-1,,-1,c32,56,32,60,32,65v1,11,1,20,1,28c33,217,33,217,33,217,,217,,217,,217,,15,,15,,15v50,,50,,50,c100,142,100,142,100,142v5,11,8,20,9,26c110,168,110,168,110,168v9,-26,9,-26,9,-26l171,15xm251,217v34,,34,,34,c285,72,285,72,285,72v-34,,-34,,-34,l251,217xm269,11v-6,,-11,2,-15,6c250,20,248,25,248,31v,5,2,10,6,14c258,48,263,50,269,50v5,,10,-2,14,-5c287,41,289,36,289,31v,-6,-2,-10,-6,-14c279,13,274,11,269,11xm405,71v-6,-2,-12,-2,-19,-2c371,69,357,72,345,79v-12,6,-21,16,-27,28c312,119,309,133,309,148v,14,3,26,9,37c324,196,332,205,343,211v11,6,23,9,37,9c396,220,410,217,421,211v1,-1,1,-1,1,-1c422,179,422,179,422,179v-2,1,-2,1,-2,1c415,184,410,187,404,189v-6,2,-12,3,-17,3c374,192,363,188,355,180v-7,-9,-11,-20,-11,-35c344,131,348,119,356,110v8,-9,19,-13,32,-13c399,97,410,101,420,108v2,1,2,1,2,1c422,76,422,76,422,76v-1,,-1,,-1,c417,74,412,72,405,71xm517,70v-8,,-16,2,-22,8c489,83,485,89,482,97v-1,,-1,,-1,c481,72,481,72,481,72v-34,,-34,,-34,c447,217,447,217,447,217v34,,34,,34,c481,143,481,143,481,143v,-13,3,-23,9,-31c495,104,503,100,512,100v3,,6,1,10,2c526,103,528,104,530,105v1,1,1,1,1,1c531,72,531,72,531,72v,,,,,c528,70,523,70,517,70xm663,89v12,13,19,31,19,54c682,166,675,185,661,199v-13,14,-32,21,-55,21c584,220,566,213,553,200,540,187,533,169,533,146v,-24,7,-43,20,-57c567,76,586,69,610,69v22,,40,6,53,20xm646,144v,-15,-3,-27,-10,-35c629,101,620,97,608,97v-12,,-22,4,-29,12c572,118,568,130,568,145v,15,4,27,11,35c586,188,596,192,608,192v13,,22,-4,29,-12c643,172,646,160,646,144xm757,132v-11,-4,-18,-8,-20,-11c734,119,732,115,732,110v,-4,2,-7,6,-10c741,97,746,96,752,96v6,,12,1,18,2c776,100,781,103,785,105v1,1,1,1,1,1c786,75,786,75,786,75v,,,,,c782,73,777,72,770,70v-6,-1,-12,-1,-17,-1c737,69,724,73,714,81v-11,8,-16,19,-16,32c698,120,699,126,701,131v3,5,6,10,11,13c716,148,723,152,733,156v7,3,13,6,17,8c754,166,756,168,758,171v1,2,2,4,2,8c760,188,753,193,738,193v-6,,-12,-1,-19,-3c712,187,705,184,700,180v-2,-1,-2,-1,-2,-1c698,212,698,212,698,212v1,,1,,1,c703,215,710,216,717,218v7,1,14,2,19,2c754,220,768,216,778,208v11,-9,16,-20,16,-33c794,165,791,157,786,150v-6,-7,-16,-13,-29,-18xm938,89v13,13,19,31,19,54c957,166,951,185,937,199v-13,14,-32,21,-55,21c860,220,842,213,829,200,816,187,809,169,809,146v,-24,7,-43,20,-57c843,76,862,69,885,69v23,,41,6,53,20xm922,144v,-15,-3,-27,-10,-35c905,101,896,97,884,97v-13,,-22,4,-29,12c848,118,844,130,844,145v,15,4,27,11,35c862,188,871,192,884,192v12,,22,-4,28,-12c919,172,922,160,922,144xm1139,100v,-28,,-28,,-28c1104,72,1104,72,1104,72v,-43,,-43,,-43c1103,29,1103,29,1103,29v-32,10,-32,10,-32,10c1070,40,1070,40,1070,40v,32,,32,,32c1019,72,1019,72,1019,72v,-18,,-18,,-18c1019,46,1021,39,1025,35v3,-5,9,-7,15,-7c1045,28,1050,29,1055,32v2,,2,,2,c1057,3,1057,3,1057,3v-1,,-1,,-1,c1051,1,1045,,1037,v-10,,-19,3,-27,7c1002,11,996,17,991,25v-4,8,-6,17,-6,27c985,72,985,72,985,72v-24,,-24,,-24,c961,100,961,100,961,100v24,,24,,24,c985,217,985,217,985,217v34,,34,,34,c1019,100,1019,100,1019,100v51,,51,,51,c1070,174,1070,174,1070,174v,31,14,46,43,46c1118,220,1122,220,1127,219v6,-2,9,-3,11,-4c1139,215,1139,215,1139,215v,-28,,-28,,-28c1137,188,1137,188,1137,188v-2,1,-4,2,-7,3c1127,192,1125,192,1123,192v-6,,-11,-2,-14,-5c1106,183,1104,177,1104,168v,-68,,-68,,-68l1139,100xe" fillcolor="white [3212]" stroked="f">
                  <v:path arrowok="t" o:connecttype="custom" o:connectlocs="621355,626665;527297,150169;342030,626665;91208,150169;94058,268571;0,43318;310678,485160;487393,43318;812322,207926;766718,31766;723964,129954;823723,89524;1154353,205038;906381,309001;977637,609338;1202807,606450;1151503,545805;980487,418740;1197107,311889;1199957,219477;1410876,225253;1370972,207926;1370972,626665;1459330,288786;1513485,306113;1473581,202150;1884018,574684;1519185,421627;1889718,257019;1732954,280122;1650297,519815;1841264,415852;2086386,317665;2194695,283010;2240299,216589;2146241,199262;1998028,378310;2137690,473609;2103487,557357;1989477,516927;2043632,629553;2263101,505375;2673538,257019;2513924,635329;2362860,257019;2627934,415852;2436967,314777;2519624,554469;3246439,288786;3146680,83748;3049771,115514;2904409,155944;3007018,92411;3009868,8664;2824601,72196;2739094,207926;2807500,626665;3049771,288786;3212236,632441;3246439,540030;3200835,554469;3146680,288786" o:connectangles="0,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6957CB">
        <w:rPr>
          <w:noProof/>
          <w:sz w:val="21"/>
          <w:szCs w:val="16"/>
        </w:rPr>
        <w:drawing>
          <wp:anchor distT="0" distB="0" distL="114300" distR="114300" simplePos="0" relativeHeight="251658752" behindDoc="0" locked="0" layoutInCell="1" allowOverlap="1" wp14:anchorId="70BF8567" wp14:editId="020BE892">
            <wp:simplePos x="0" y="0"/>
            <wp:positionH relativeFrom="column">
              <wp:posOffset>-495300</wp:posOffset>
            </wp:positionH>
            <wp:positionV relativeFrom="paragraph">
              <wp:posOffset>-457199</wp:posOffset>
            </wp:positionV>
            <wp:extent cx="3492675" cy="2590800"/>
            <wp:effectExtent l="0" t="0" r="1270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1" t="11946" r="872" b="18433"/>
                    <a:stretch/>
                  </pic:blipFill>
                  <pic:spPr bwMode="auto">
                    <a:xfrm>
                      <a:off x="0" y="0"/>
                      <a:ext cx="349267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2C8" w:rsidRPr="00B2444D">
        <w:rPr>
          <w:rFonts w:ascii="Segoe UI Light" w:hAnsi="Segoe UI Light" w:cs="Segoe UI"/>
          <w:b/>
          <w:noProof/>
          <w:color w:val="00B6C2" w:themeColor="accent3"/>
          <w:sz w:val="44"/>
        </w:rPr>
        <w:drawing>
          <wp:anchor distT="0" distB="0" distL="114300" distR="114300" simplePos="0" relativeHeight="251657728" behindDoc="0" locked="0" layoutInCell="1" allowOverlap="1" wp14:anchorId="4FB20F53" wp14:editId="1DE5D52D">
            <wp:simplePos x="0" y="0"/>
            <wp:positionH relativeFrom="column">
              <wp:posOffset>3317875</wp:posOffset>
            </wp:positionH>
            <wp:positionV relativeFrom="paragraph">
              <wp:posOffset>-31750</wp:posOffset>
            </wp:positionV>
            <wp:extent cx="369570" cy="369570"/>
            <wp:effectExtent l="0" t="0" r="11430" b="11430"/>
            <wp:wrapNone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533" w:rsidRPr="00125AB8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DA31A6E" wp14:editId="152FD24E">
                <wp:simplePos x="0" y="0"/>
                <wp:positionH relativeFrom="column">
                  <wp:posOffset>2997200</wp:posOffset>
                </wp:positionH>
                <wp:positionV relativeFrom="paragraph">
                  <wp:posOffset>-454660</wp:posOffset>
                </wp:positionV>
                <wp:extent cx="4331335" cy="2588260"/>
                <wp:effectExtent l="0" t="0" r="12065" b="2540"/>
                <wp:wrapNone/>
                <wp:docPr id="1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31335" cy="25882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  <a:headEnd type="none" w="med" len="med"/>
                          <a:tailEnd type="none" w="med" len="med"/>
                        </a:ln>
                        <a:effectLst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5BDE2" w14:textId="77777777" w:rsidR="00A97110" w:rsidRPr="00B63805" w:rsidRDefault="00A97110" w:rsidP="00A9711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4DC28654" w14:textId="09E6FC1A" w:rsidR="00A97110" w:rsidRPr="00B63805" w:rsidRDefault="00A97110" w:rsidP="00A202C8">
                            <w:pPr>
                              <w:pStyle w:val="Body01"/>
                              <w:ind w:left="1080" w:firstLine="0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B63805">
                              <w:rPr>
                                <w:color w:val="FFFFFF" w:themeColor="background1"/>
                                <w:sz w:val="24"/>
                              </w:rPr>
                              <w:t>Microsoft Dynamics 365 for</w:t>
                            </w:r>
                          </w:p>
                          <w:p w14:paraId="3AA82EB1" w14:textId="7B549397" w:rsidR="00A97110" w:rsidRPr="00B63805" w:rsidRDefault="00A202C8" w:rsidP="00A202C8">
                            <w:pPr>
                              <w:ind w:left="1080"/>
                              <w:rPr>
                                <w:rFonts w:ascii="Segoe UI Light" w:hAnsi="Segoe UI Light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Segoe UI Light" w:hAnsi="Segoe UI Light"/>
                                <w:color w:val="FFFFFF" w:themeColor="background1"/>
                                <w:sz w:val="44"/>
                              </w:rPr>
                              <w:t>Sales</w:t>
                            </w:r>
                          </w:p>
                          <w:p w14:paraId="6113FE89" w14:textId="77777777" w:rsidR="00A97110" w:rsidRPr="00B63805" w:rsidRDefault="00A97110" w:rsidP="00A97110">
                            <w:pPr>
                              <w:rPr>
                                <w:color w:val="FFFFFF" w:themeColor="background1"/>
                                <w:sz w:val="6"/>
                              </w:rPr>
                            </w:pPr>
                          </w:p>
                          <w:p w14:paraId="5718BD7D" w14:textId="5C053F0F" w:rsidR="00A97110" w:rsidRPr="00B63805" w:rsidRDefault="00E31832" w:rsidP="00E31832">
                            <w:pPr>
                              <w:ind w:left="90" w:right="318"/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</w:rPr>
                            </w:pPr>
                            <w:r w:rsidRPr="00E31832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</w:rPr>
                              <w:t xml:space="preserve">Microsoft Dynamics 365 for Sales empowers </w:t>
                            </w:r>
                            <w:r w:rsidR="000C1C39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</w:rPr>
                              <w:br/>
                            </w:r>
                            <w:r w:rsidRPr="00E31832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</w:rPr>
                              <w:t>sellers</w:t>
                            </w:r>
                            <w:r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</w:rPr>
                              <w:t xml:space="preserve"> with the insight, guidance and tools</w:t>
                            </w:r>
                            <w:r w:rsidRPr="00E31832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</w:rPr>
                              <w:t xml:space="preserve"> to drive personal engagement with </w:t>
                            </w:r>
                            <w:r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</w:rPr>
                              <w:t xml:space="preserve">their </w:t>
                            </w:r>
                            <w:r w:rsidRPr="00E31832">
                              <w:rPr>
                                <w:rFonts w:ascii="Segoe UI Light" w:hAnsi="Segoe UI Light" w:cs="Segoe UI"/>
                                <w:color w:val="FFFFFF" w:themeColor="background1"/>
                                <w:sz w:val="28"/>
                              </w:rPr>
                              <w:t xml:space="preserve">customers.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31A6E" id="Rectangle 1" o:spid="_x0000_s1026" style="position:absolute;margin-left:236pt;margin-top:-35.8pt;width:341.05pt;height:203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" fillcolor="#001c44 [3204]" stroked="f" strokeweight=".5pt">
                <v:textbox inset="14.4pt,0,0,10.8pt">
                  <w:txbxContent>
                    <w:p w14:paraId="6935BDE2" w14:textId="77777777" w:rsidR="00A97110" w:rsidRPr="00B63805" w:rsidRDefault="00A97110" w:rsidP="00A97110">
                      <w:pPr>
                        <w:rPr>
                          <w:color w:val="FFFFFF" w:themeColor="background1"/>
                        </w:rPr>
                      </w:pPr>
                    </w:p>
                    <w:p w14:paraId="4DC28654" w14:textId="09E6FC1A" w:rsidR="00A97110" w:rsidRPr="00B63805" w:rsidRDefault="00A97110" w:rsidP="00A202C8">
                      <w:pPr>
                        <w:pStyle w:val="Body01"/>
                        <w:ind w:left="1080" w:firstLine="0"/>
                        <w:rPr>
                          <w:color w:val="FFFFFF" w:themeColor="background1"/>
                          <w:sz w:val="24"/>
                        </w:rPr>
                      </w:pPr>
                      <w:r w:rsidRPr="00B63805">
                        <w:rPr>
                          <w:color w:val="FFFFFF" w:themeColor="background1"/>
                          <w:sz w:val="24"/>
                        </w:rPr>
                        <w:t>Microsoft Dynamics 365 for</w:t>
                      </w:r>
                    </w:p>
                    <w:p w14:paraId="3AA82EB1" w14:textId="7B549397" w:rsidR="00A97110" w:rsidRPr="00B63805" w:rsidRDefault="00A202C8" w:rsidP="00A202C8">
                      <w:pPr>
                        <w:ind w:left="1080"/>
                        <w:rPr>
                          <w:rFonts w:ascii="Segoe UI Light" w:hAnsi="Segoe UI Light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Segoe UI Light" w:hAnsi="Segoe UI Light"/>
                          <w:color w:val="FFFFFF" w:themeColor="background1"/>
                          <w:sz w:val="44"/>
                        </w:rPr>
                        <w:t>Sales</w:t>
                      </w:r>
                    </w:p>
                    <w:p w14:paraId="6113FE89" w14:textId="77777777" w:rsidR="00A97110" w:rsidRPr="00B63805" w:rsidRDefault="00A97110" w:rsidP="00A97110">
                      <w:pPr>
                        <w:rPr>
                          <w:color w:val="FFFFFF" w:themeColor="background1"/>
                          <w:sz w:val="6"/>
                        </w:rPr>
                      </w:pPr>
                    </w:p>
                    <w:p w14:paraId="5718BD7D" w14:textId="5C053F0F" w:rsidR="00A97110" w:rsidRPr="00B63805" w:rsidRDefault="00E31832" w:rsidP="00E31832">
                      <w:pPr>
                        <w:ind w:left="90" w:right="318"/>
                        <w:rPr>
                          <w:rFonts w:ascii="Segoe UI Light" w:hAnsi="Segoe UI Light" w:cs="Segoe UI"/>
                          <w:color w:val="FFFFFF" w:themeColor="background1"/>
                          <w:sz w:val="28"/>
                        </w:rPr>
                      </w:pPr>
                      <w:r w:rsidRPr="00E31832">
                        <w:rPr>
                          <w:rFonts w:ascii="Segoe UI Light" w:hAnsi="Segoe UI Light" w:cs="Segoe UI"/>
                          <w:color w:val="FFFFFF" w:themeColor="background1"/>
                          <w:sz w:val="28"/>
                        </w:rPr>
                        <w:t xml:space="preserve">Microsoft Dynamics 365 for Sales empowers </w:t>
                      </w:r>
                      <w:r w:rsidR="000C1C39">
                        <w:rPr>
                          <w:rFonts w:ascii="Segoe UI Light" w:hAnsi="Segoe UI Light" w:cs="Segoe UI"/>
                          <w:color w:val="FFFFFF" w:themeColor="background1"/>
                          <w:sz w:val="28"/>
                        </w:rPr>
                        <w:br/>
                      </w:r>
                      <w:r w:rsidRPr="00E31832">
                        <w:rPr>
                          <w:rFonts w:ascii="Segoe UI Light" w:hAnsi="Segoe UI Light" w:cs="Segoe UI"/>
                          <w:color w:val="FFFFFF" w:themeColor="background1"/>
                          <w:sz w:val="28"/>
                        </w:rPr>
                        <w:t>sellers</w:t>
                      </w:r>
                      <w:r>
                        <w:rPr>
                          <w:rFonts w:ascii="Segoe UI Light" w:hAnsi="Segoe UI Light" w:cs="Segoe UI"/>
                          <w:color w:val="FFFFFF" w:themeColor="background1"/>
                          <w:sz w:val="28"/>
                        </w:rPr>
                        <w:t xml:space="preserve"> with the insight, guidance and tools</w:t>
                      </w:r>
                      <w:r w:rsidRPr="00E31832">
                        <w:rPr>
                          <w:rFonts w:ascii="Segoe UI Light" w:hAnsi="Segoe UI Light" w:cs="Segoe UI"/>
                          <w:color w:val="FFFFFF" w:themeColor="background1"/>
                          <w:sz w:val="28"/>
                        </w:rPr>
                        <w:t xml:space="preserve"> to drive personal engagement with </w:t>
                      </w:r>
                      <w:r>
                        <w:rPr>
                          <w:rFonts w:ascii="Segoe UI Light" w:hAnsi="Segoe UI Light" w:cs="Segoe UI"/>
                          <w:color w:val="FFFFFF" w:themeColor="background1"/>
                          <w:sz w:val="28"/>
                        </w:rPr>
                        <w:t xml:space="preserve">their </w:t>
                      </w:r>
                      <w:r w:rsidRPr="00E31832">
                        <w:rPr>
                          <w:rFonts w:ascii="Segoe UI Light" w:hAnsi="Segoe UI Light" w:cs="Segoe UI"/>
                          <w:color w:val="FFFFFF" w:themeColor="background1"/>
                          <w:sz w:val="28"/>
                        </w:rPr>
                        <w:t xml:space="preserve">customers. </w:t>
                      </w:r>
                    </w:p>
                  </w:txbxContent>
                </v:textbox>
              </v:rect>
            </w:pict>
          </mc:Fallback>
        </mc:AlternateContent>
      </w:r>
    </w:p>
    <w:p w14:paraId="31D21ED8" w14:textId="2CDA22E8" w:rsidR="00A97110" w:rsidRPr="00A97110" w:rsidRDefault="00A97110" w:rsidP="00A97110"/>
    <w:p w14:paraId="64F62340" w14:textId="2100AF16" w:rsidR="00A97110" w:rsidRPr="00A97110" w:rsidRDefault="00A97110" w:rsidP="00A97110"/>
    <w:p w14:paraId="51B345D6" w14:textId="5D6B66E9" w:rsidR="00A97110" w:rsidRDefault="00A97110" w:rsidP="00A97110"/>
    <w:p w14:paraId="12DFD275" w14:textId="1DB1F273" w:rsidR="00C172BA" w:rsidRPr="00A97110" w:rsidRDefault="00C172BA" w:rsidP="00A97110"/>
    <w:p w14:paraId="658AF8AF" w14:textId="356BA8C5" w:rsidR="00A97110" w:rsidRPr="00A97110" w:rsidRDefault="00A97110" w:rsidP="00A97110">
      <w:pPr>
        <w:tabs>
          <w:tab w:val="left" w:pos="720"/>
          <w:tab w:val="center" w:pos="5400"/>
        </w:tabs>
      </w:pPr>
      <w:r w:rsidRPr="00A97110">
        <w:tab/>
      </w:r>
      <w:r>
        <w:tab/>
      </w:r>
    </w:p>
    <w:p w14:paraId="668747F7" w14:textId="0FAF9499" w:rsidR="00A97110" w:rsidRPr="00CC7A1B" w:rsidRDefault="00A97110" w:rsidP="00A97110">
      <w:pPr>
        <w:rPr>
          <w:sz w:val="6"/>
        </w:rPr>
      </w:pPr>
    </w:p>
    <w:p w14:paraId="0EF4DA17" w14:textId="77777777" w:rsidR="00C767B4" w:rsidRPr="00CC7A1B" w:rsidRDefault="00C767B4" w:rsidP="00A97110">
      <w:pPr>
        <w:rPr>
          <w:rFonts w:cs="Segoe UI"/>
          <w:sz w:val="2"/>
        </w:rPr>
      </w:pPr>
    </w:p>
    <w:tbl>
      <w:tblPr>
        <w:tblStyle w:val="TableGrid"/>
        <w:tblW w:w="10869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6014"/>
      </w:tblGrid>
      <w:tr w:rsidR="0062458A" w:rsidRPr="00A97110" w14:paraId="540C7C93" w14:textId="77777777" w:rsidTr="00CC7A1B">
        <w:trPr>
          <w:trHeight w:val="4509"/>
        </w:trPr>
        <w:tc>
          <w:tcPr>
            <w:tcW w:w="4855" w:type="dxa"/>
          </w:tcPr>
          <w:p w14:paraId="61547FEC" w14:textId="16BCCB35" w:rsidR="00A97110" w:rsidRDefault="00CE3D7F" w:rsidP="00B675EA">
            <w:pPr>
              <w:ind w:left="70" w:hanging="70"/>
              <w:rPr>
                <w:rFonts w:ascii="Segoe UI Light" w:hAnsi="Segoe UI Light"/>
                <w:sz w:val="28"/>
              </w:rPr>
            </w:pPr>
            <w:r w:rsidRPr="00CE3D7F">
              <w:rPr>
                <w:rFonts w:ascii="Segoe UI Light" w:hAnsi="Segoe UI Light"/>
                <w:sz w:val="28"/>
              </w:rPr>
              <w:t>“We can use data to make data-</w:t>
            </w:r>
            <w:r w:rsidR="00FC389E">
              <w:rPr>
                <w:rFonts w:ascii="Segoe UI Light" w:hAnsi="Segoe UI Light"/>
                <w:sz w:val="28"/>
              </w:rPr>
              <w:br/>
            </w:r>
            <w:r w:rsidRPr="00CE3D7F">
              <w:rPr>
                <w:rFonts w:ascii="Segoe UI Light" w:hAnsi="Segoe UI Light"/>
                <w:sz w:val="28"/>
              </w:rPr>
              <w:t xml:space="preserve">driven decisions and communicate </w:t>
            </w:r>
            <w:r w:rsidR="00FC389E">
              <w:rPr>
                <w:rFonts w:ascii="Segoe UI Light" w:hAnsi="Segoe UI Light"/>
                <w:sz w:val="28"/>
              </w:rPr>
              <w:br/>
            </w:r>
            <w:r w:rsidRPr="00CE3D7F">
              <w:rPr>
                <w:rFonts w:ascii="Segoe UI Light" w:hAnsi="Segoe UI Light"/>
                <w:sz w:val="28"/>
              </w:rPr>
              <w:t>to our teams using actual data. Everyone here is very smart, but the additional insights — based on a single shared version of the truth — make us all smarter.”</w:t>
            </w:r>
          </w:p>
          <w:p w14:paraId="75C093F5" w14:textId="77777777" w:rsidR="00CE3D7F" w:rsidRPr="00CC7A1B" w:rsidRDefault="00CE3D7F" w:rsidP="00A97110">
            <w:pPr>
              <w:rPr>
                <w:rFonts w:ascii="Segoe UI Light" w:hAnsi="Segoe UI Light"/>
                <w:sz w:val="15"/>
              </w:rPr>
            </w:pPr>
          </w:p>
          <w:p w14:paraId="1F6CEADF" w14:textId="77777777" w:rsidR="00CE3D7F" w:rsidRPr="00CE3D7F" w:rsidRDefault="00CE3D7F" w:rsidP="000C1C39">
            <w:pPr>
              <w:spacing w:line="264" w:lineRule="auto"/>
              <w:ind w:left="68"/>
              <w:rPr>
                <w:rFonts w:cs="Segoe UI"/>
                <w:sz w:val="21"/>
              </w:rPr>
            </w:pPr>
            <w:r w:rsidRPr="00CE3D7F">
              <w:rPr>
                <w:rFonts w:cs="Segoe UI"/>
                <w:sz w:val="21"/>
              </w:rPr>
              <w:t>Rick Stow  </w:t>
            </w:r>
          </w:p>
          <w:p w14:paraId="4855D091" w14:textId="2E635695" w:rsidR="00A97110" w:rsidRDefault="00FC389E" w:rsidP="000C1C39">
            <w:pPr>
              <w:spacing w:line="264" w:lineRule="auto"/>
              <w:ind w:left="68"/>
              <w:rPr>
                <w:rFonts w:cs="Segoe UI"/>
                <w:sz w:val="21"/>
              </w:rPr>
            </w:pPr>
            <w:r>
              <w:rPr>
                <w:rFonts w:cs="Segoe UI"/>
                <w:sz w:val="21"/>
              </w:rPr>
              <w:t xml:space="preserve">Head of CRM, </w:t>
            </w:r>
            <w:r w:rsidR="00CE3D7F" w:rsidRPr="00CE3D7F">
              <w:rPr>
                <w:rFonts w:cs="Segoe UI"/>
                <w:sz w:val="21"/>
              </w:rPr>
              <w:t>Grant Thornton</w:t>
            </w:r>
          </w:p>
          <w:p w14:paraId="6D39FD66" w14:textId="77777777" w:rsidR="00CE3D7F" w:rsidRDefault="00CE3D7F" w:rsidP="00CE3D7F">
            <w:pPr>
              <w:spacing w:line="264" w:lineRule="auto"/>
              <w:rPr>
                <w:rFonts w:cs="Segoe UI"/>
                <w:sz w:val="21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629"/>
            </w:tblGrid>
            <w:tr w:rsidR="00CE3D7F" w14:paraId="3F7C40B9" w14:textId="77777777" w:rsidTr="00CE3D7F">
              <w:tc>
                <w:tcPr>
                  <w:tcW w:w="462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76EB6485" w14:textId="6F4D67FA" w:rsidR="00CE3D7F" w:rsidRDefault="00CE3D7F" w:rsidP="00CE3D7F">
                  <w:pPr>
                    <w:spacing w:line="264" w:lineRule="auto"/>
                    <w:rPr>
                      <w:rFonts w:cs="Segoe UI"/>
                      <w:color w:val="505050" w:themeColor="text1"/>
                      <w:sz w:val="28"/>
                      <w:u w:val="singl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79ADF67" wp14:editId="26E49532">
                        <wp:extent cx="1662545" cy="439387"/>
                        <wp:effectExtent l="0" t="0" r="0" b="0"/>
                        <wp:docPr id="3" name="Pictur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Picture 2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r="61052" b="-12869"/>
                                <a:stretch/>
                              </pic:blipFill>
                              <pic:spPr>
                                <a:xfrm>
                                  <a:off x="0" y="0"/>
                                  <a:ext cx="1691152" cy="4469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8D0BAE9" w14:textId="1F2F1B60" w:rsidR="00CE3D7F" w:rsidRPr="00C767B4" w:rsidRDefault="00CE3D7F" w:rsidP="00CE3D7F">
            <w:pPr>
              <w:spacing w:line="264" w:lineRule="auto"/>
              <w:rPr>
                <w:rFonts w:cs="Segoe UI"/>
                <w:color w:val="505050" w:themeColor="text1"/>
                <w:sz w:val="28"/>
                <w:u w:val="single"/>
              </w:rPr>
            </w:pPr>
          </w:p>
        </w:tc>
        <w:tc>
          <w:tcPr>
            <w:tcW w:w="6014" w:type="dxa"/>
          </w:tcPr>
          <w:p w14:paraId="0983085F" w14:textId="4D77C531" w:rsidR="00A94533" w:rsidRPr="002D1807" w:rsidRDefault="00A94533" w:rsidP="00494521">
            <w:pPr>
              <w:ind w:left="245"/>
              <w:rPr>
                <w:rFonts w:ascii="Segoe UI Light" w:hAnsi="Segoe UI Light" w:cs="Segoe UI"/>
                <w:b/>
                <w:color w:val="00B6C2" w:themeColor="accent3"/>
                <w:sz w:val="44"/>
              </w:rPr>
            </w:pPr>
            <w:r w:rsidRPr="002D1807">
              <w:rPr>
                <w:rFonts w:ascii="Segoe UI Light" w:hAnsi="Segoe UI Light" w:cs="Segoe UI"/>
                <w:b/>
                <w:color w:val="00B6C2" w:themeColor="accent3"/>
                <w:sz w:val="44"/>
              </w:rPr>
              <w:t>Key Benefits</w:t>
            </w:r>
          </w:p>
          <w:p w14:paraId="6F7A5FDA" w14:textId="77777777" w:rsidR="00A94533" w:rsidRPr="00CC7A1B" w:rsidRDefault="00A94533" w:rsidP="00C767B4">
            <w:pPr>
              <w:ind w:left="250"/>
              <w:rPr>
                <w:rFonts w:cs="Segoe UI"/>
                <w:b/>
                <w:color w:val="505050" w:themeColor="text1"/>
                <w:sz w:val="18"/>
              </w:rPr>
            </w:pPr>
          </w:p>
          <w:p w14:paraId="02E4D093" w14:textId="157EB2F7" w:rsidR="00A94533" w:rsidRPr="00CC7A1B" w:rsidRDefault="00E31832" w:rsidP="00C767B4">
            <w:pPr>
              <w:ind w:left="250"/>
              <w:rPr>
                <w:rFonts w:cs="Segoe UI"/>
                <w:b/>
                <w:sz w:val="21"/>
              </w:rPr>
            </w:pPr>
            <w:r>
              <w:rPr>
                <w:rFonts w:cs="Segoe UI"/>
                <w:b/>
                <w:sz w:val="21"/>
              </w:rPr>
              <w:t>GROW BUSINESS</w:t>
            </w:r>
          </w:p>
          <w:p w14:paraId="126A4358" w14:textId="77777777" w:rsidR="00E31832" w:rsidRDefault="00E31832" w:rsidP="00C767B4">
            <w:pPr>
              <w:ind w:left="250"/>
              <w:rPr>
                <w:rFonts w:cs="Segoe UI"/>
                <w:sz w:val="21"/>
              </w:rPr>
            </w:pPr>
            <w:r w:rsidRPr="00E31832">
              <w:rPr>
                <w:rFonts w:cs="Segoe UI"/>
                <w:sz w:val="21"/>
              </w:rPr>
              <w:t>Leverage intelligent insights and business processes to increase revenue while reducing acquisition cost.</w:t>
            </w:r>
          </w:p>
          <w:p w14:paraId="007FF859" w14:textId="3B8257AC" w:rsidR="00A94533" w:rsidRPr="00CC7A1B" w:rsidRDefault="00A94533" w:rsidP="00C767B4">
            <w:pPr>
              <w:ind w:left="250"/>
              <w:rPr>
                <w:rFonts w:cs="Segoe UI"/>
                <w:sz w:val="15"/>
              </w:rPr>
            </w:pPr>
          </w:p>
          <w:p w14:paraId="48672E78" w14:textId="5B23DDFB" w:rsidR="00A94533" w:rsidRPr="00CC7A1B" w:rsidRDefault="00E31832" w:rsidP="00C767B4">
            <w:pPr>
              <w:ind w:left="250"/>
              <w:rPr>
                <w:rFonts w:cs="Segoe UI"/>
                <w:b/>
                <w:sz w:val="21"/>
              </w:rPr>
            </w:pPr>
            <w:r>
              <w:rPr>
                <w:rFonts w:cs="Segoe UI"/>
                <w:b/>
                <w:sz w:val="21"/>
              </w:rPr>
              <w:t>STAY FOCUSED</w:t>
            </w:r>
          </w:p>
          <w:p w14:paraId="63B0DE63" w14:textId="41BF7781" w:rsidR="00A94533" w:rsidRDefault="00E31832" w:rsidP="00C767B4">
            <w:pPr>
              <w:ind w:left="250"/>
              <w:rPr>
                <w:rFonts w:cs="Segoe UI"/>
                <w:sz w:val="21"/>
              </w:rPr>
            </w:pPr>
            <w:r w:rsidRPr="00E31832">
              <w:rPr>
                <w:rFonts w:cs="Segoe UI"/>
                <w:sz w:val="21"/>
              </w:rPr>
              <w:t xml:space="preserve">Reduce distractions and know where to prioritize in a </w:t>
            </w:r>
            <w:r w:rsidR="0045683D">
              <w:rPr>
                <w:rFonts w:cs="Segoe UI"/>
                <w:sz w:val="21"/>
              </w:rPr>
              <w:br/>
            </w:r>
            <w:r w:rsidRPr="00E31832">
              <w:rPr>
                <w:rFonts w:cs="Segoe UI"/>
                <w:sz w:val="21"/>
              </w:rPr>
              <w:t>fast-paced sales environment</w:t>
            </w:r>
            <w:r>
              <w:rPr>
                <w:rFonts w:cs="Segoe UI"/>
                <w:sz w:val="21"/>
              </w:rPr>
              <w:t>.</w:t>
            </w:r>
          </w:p>
          <w:p w14:paraId="45D15BA9" w14:textId="77777777" w:rsidR="00E31832" w:rsidRPr="00CC7A1B" w:rsidRDefault="00E31832" w:rsidP="00C767B4">
            <w:pPr>
              <w:ind w:left="250"/>
              <w:rPr>
                <w:rFonts w:cs="Segoe UI"/>
                <w:sz w:val="15"/>
              </w:rPr>
            </w:pPr>
          </w:p>
          <w:p w14:paraId="13505B20" w14:textId="0D427F54" w:rsidR="00A94533" w:rsidRPr="00CC7A1B" w:rsidRDefault="00E31832" w:rsidP="00C767B4">
            <w:pPr>
              <w:ind w:left="250"/>
              <w:rPr>
                <w:rFonts w:cs="Segoe UI"/>
                <w:b/>
                <w:sz w:val="21"/>
              </w:rPr>
            </w:pPr>
            <w:r>
              <w:rPr>
                <w:rFonts w:cs="Segoe UI"/>
                <w:b/>
                <w:sz w:val="21"/>
              </w:rPr>
              <w:t>WIN FASTER</w:t>
            </w:r>
          </w:p>
          <w:p w14:paraId="7A9F805D" w14:textId="433A443F" w:rsidR="00A97110" w:rsidRPr="00A97110" w:rsidRDefault="00E31832" w:rsidP="00C767B4">
            <w:pPr>
              <w:ind w:left="250"/>
              <w:rPr>
                <w:rFonts w:ascii="Segoe UI Light" w:hAnsi="Segoe UI Light"/>
                <w:color w:val="505050" w:themeColor="text1"/>
                <w:sz w:val="28"/>
              </w:rPr>
            </w:pPr>
            <w:r w:rsidRPr="00E31832">
              <w:rPr>
                <w:rFonts w:cs="Segoe UI"/>
                <w:sz w:val="21"/>
              </w:rPr>
              <w:t xml:space="preserve">Close deals faster and increase revenue through sales collaboration </w:t>
            </w:r>
            <w:r w:rsidR="002A14CB">
              <w:rPr>
                <w:rFonts w:cs="Segoe UI"/>
                <w:sz w:val="21"/>
              </w:rPr>
              <w:t xml:space="preserve">and productivity. </w:t>
            </w:r>
          </w:p>
        </w:tc>
      </w:tr>
    </w:tbl>
    <w:p w14:paraId="7E464A79" w14:textId="600A1644" w:rsidR="00494521" w:rsidRPr="00CC7A1B" w:rsidRDefault="00CC7A1B" w:rsidP="00A97110">
      <w:pPr>
        <w:rPr>
          <w:rFonts w:ascii="Segoe UI Light" w:hAnsi="Segoe UI Light"/>
          <w:color w:val="505050" w:themeColor="text1"/>
          <w:sz w:val="28"/>
        </w:rPr>
      </w:pPr>
      <w:r w:rsidRPr="00960F4F">
        <w:rPr>
          <w:rFonts w:ascii="Segoe UI Light" w:hAnsi="Segoe UI Light"/>
          <w:noProof/>
          <w:color w:val="505050" w:themeColor="text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3C40F16" wp14:editId="3DCA10A6">
                <wp:simplePos x="0" y="0"/>
                <wp:positionH relativeFrom="column">
                  <wp:posOffset>-74930</wp:posOffset>
                </wp:positionH>
                <wp:positionV relativeFrom="paragraph">
                  <wp:posOffset>186863</wp:posOffset>
                </wp:positionV>
                <wp:extent cx="6984365" cy="0"/>
                <wp:effectExtent l="0" t="0" r="26035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43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DE62B0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9pt,14.7pt" to="544.0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" strokecolor="#969696 [1949]" strokeweight=".5pt">
                <v:stroke joinstyle="miter"/>
              </v:line>
            </w:pict>
          </mc:Fallback>
        </mc:AlternateContent>
      </w:r>
      <w:r w:rsidR="00A97110" w:rsidRPr="00960F4F">
        <w:rPr>
          <w:rFonts w:ascii="Segoe UI Light" w:hAnsi="Segoe UI Light"/>
          <w:color w:val="505050" w:themeColor="text1"/>
        </w:rPr>
        <w:tab/>
      </w:r>
    </w:p>
    <w:tbl>
      <w:tblPr>
        <w:tblStyle w:val="TableGrid"/>
        <w:tblW w:w="106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3"/>
        <w:gridCol w:w="5783"/>
      </w:tblGrid>
      <w:tr w:rsidR="00AF45D1" w14:paraId="2C5DF8D3" w14:textId="77777777" w:rsidTr="00CC7A1B">
        <w:trPr>
          <w:trHeight w:val="862"/>
        </w:trPr>
        <w:tc>
          <w:tcPr>
            <w:tcW w:w="4893" w:type="dxa"/>
          </w:tcPr>
          <w:p w14:paraId="41FEA2CD" w14:textId="3058349D" w:rsidR="00AF45D1" w:rsidRPr="00FC389E" w:rsidRDefault="00FC389E" w:rsidP="00FC389E">
            <w:pPr>
              <w:ind w:left="245"/>
              <w:rPr>
                <w:rStyle w:val="Hyperlink"/>
                <w:rFonts w:ascii="Segoe UI Light" w:hAnsi="Segoe UI Light" w:cs="Segoe UI"/>
                <w:b/>
                <w:color w:val="00B6C2" w:themeColor="accent3"/>
                <w:sz w:val="44"/>
                <w:u w:val="none"/>
              </w:rPr>
            </w:pPr>
            <w:r w:rsidRPr="002D1807">
              <w:rPr>
                <w:rFonts w:ascii="Segoe UI Light" w:hAnsi="Segoe UI Light" w:cs="Segoe UI"/>
                <w:b/>
                <w:color w:val="00B6C2" w:themeColor="accent3"/>
                <w:sz w:val="44"/>
              </w:rPr>
              <w:t xml:space="preserve">Key </w:t>
            </w:r>
            <w:r>
              <w:rPr>
                <w:rFonts w:ascii="Segoe UI Light" w:hAnsi="Segoe UI Light" w:cs="Segoe UI"/>
                <w:b/>
                <w:color w:val="00B6C2" w:themeColor="accent3"/>
                <w:sz w:val="44"/>
              </w:rPr>
              <w:t>Capabilities</w:t>
            </w:r>
          </w:p>
        </w:tc>
        <w:tc>
          <w:tcPr>
            <w:tcW w:w="5783" w:type="dxa"/>
          </w:tcPr>
          <w:p w14:paraId="05506020" w14:textId="1F6CF2BF" w:rsidR="00AF45D1" w:rsidRPr="0065493F" w:rsidRDefault="00AF45D1" w:rsidP="00EA5410">
            <w:pPr>
              <w:ind w:left="70"/>
              <w:rPr>
                <w:rFonts w:ascii="Segoe UI Light" w:hAnsi="Segoe UI Light" w:cs="Segoe UI"/>
                <w:b/>
                <w:color w:val="00B6C2" w:themeColor="accent3"/>
                <w:sz w:val="44"/>
              </w:rPr>
            </w:pPr>
          </w:p>
        </w:tc>
      </w:tr>
      <w:tr w:rsidR="00AF45D1" w14:paraId="1C3AB346" w14:textId="77777777" w:rsidTr="00CC7A1B">
        <w:trPr>
          <w:trHeight w:val="2313"/>
        </w:trPr>
        <w:tc>
          <w:tcPr>
            <w:tcW w:w="4893" w:type="dxa"/>
          </w:tcPr>
          <w:p w14:paraId="1CE998B4" w14:textId="7E0509F6" w:rsidR="00AF45D1" w:rsidRPr="00FC389E" w:rsidRDefault="00FC389E" w:rsidP="00FC389E">
            <w:pPr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105242B3" wp14:editId="35857333">
                  <wp:simplePos x="0" y="0"/>
                  <wp:positionH relativeFrom="column">
                    <wp:posOffset>-144145</wp:posOffset>
                  </wp:positionH>
                  <wp:positionV relativeFrom="paragraph">
                    <wp:posOffset>-10795</wp:posOffset>
                  </wp:positionV>
                  <wp:extent cx="7038975" cy="3079750"/>
                  <wp:effectExtent l="0" t="0" r="0" b="0"/>
                  <wp:wrapNone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32"/>
                          <a:stretch/>
                        </pic:blipFill>
                        <pic:spPr bwMode="auto">
                          <a:xfrm>
                            <a:off x="0" y="0"/>
                            <a:ext cx="7038975" cy="307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3" w:type="dxa"/>
          </w:tcPr>
          <w:p w14:paraId="578AB03B" w14:textId="0CF0D351" w:rsidR="00AF45D1" w:rsidRPr="00CC7A1B" w:rsidRDefault="00AF45D1" w:rsidP="00CC7A1B">
            <w:pPr>
              <w:ind w:left="60"/>
              <w:rPr>
                <w:rFonts w:cs="Segoe UI"/>
                <w:sz w:val="21"/>
              </w:rPr>
            </w:pPr>
          </w:p>
        </w:tc>
      </w:tr>
      <w:tr w:rsidR="00AF45D1" w14:paraId="2CF07D7A" w14:textId="77777777" w:rsidTr="00CC7A1B">
        <w:trPr>
          <w:trHeight w:val="1881"/>
        </w:trPr>
        <w:tc>
          <w:tcPr>
            <w:tcW w:w="4893" w:type="dxa"/>
          </w:tcPr>
          <w:p w14:paraId="70240343" w14:textId="4A519B8E" w:rsidR="00AF45D1" w:rsidRPr="002D1807" w:rsidRDefault="00AF45D1" w:rsidP="00F8644D">
            <w:pPr>
              <w:ind w:left="80"/>
              <w:jc w:val="center"/>
              <w:rPr>
                <w14:props3d w14:extrusionH="0" w14:contourW="0" w14:prstMaterial="matte"/>
              </w:rPr>
            </w:pPr>
          </w:p>
        </w:tc>
        <w:tc>
          <w:tcPr>
            <w:tcW w:w="5783" w:type="dxa"/>
          </w:tcPr>
          <w:p w14:paraId="12FC45FF" w14:textId="56FE2D72" w:rsidR="00AF45D1" w:rsidRPr="00CC7A1B" w:rsidRDefault="00AF45D1" w:rsidP="00C767B4">
            <w:pPr>
              <w:rPr>
                <w:rFonts w:cs="Segoe UI"/>
                <w:sz w:val="21"/>
              </w:rPr>
            </w:pPr>
          </w:p>
        </w:tc>
      </w:tr>
      <w:tr w:rsidR="00AF45D1" w14:paraId="2AF9A317" w14:textId="77777777" w:rsidTr="000C1C39">
        <w:trPr>
          <w:trHeight w:val="2295"/>
        </w:trPr>
        <w:tc>
          <w:tcPr>
            <w:tcW w:w="4893" w:type="dxa"/>
          </w:tcPr>
          <w:p w14:paraId="3ADEC13F" w14:textId="400DF7A8" w:rsidR="00AF45D1" w:rsidRPr="002D1807" w:rsidRDefault="006B6C1A" w:rsidP="00F8644D">
            <w:pPr>
              <w:ind w:left="80"/>
              <w:jc w:val="center"/>
              <w:rPr>
                <w14:props3d w14:extrusionH="0" w14:contourW="0" w14:prstMaterial="matte"/>
              </w:rPr>
            </w:pPr>
            <w:r w:rsidRPr="003506BF">
              <w:rPr>
                <w:noProof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261620DB" wp14:editId="681474D0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229235</wp:posOffset>
                  </wp:positionV>
                  <wp:extent cx="2068212" cy="910013"/>
                  <wp:effectExtent l="50800" t="50800" r="116205" b="131445"/>
                  <wp:wrapNone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212" cy="910013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schemeClr val="bg1">
                                <a:lumMod val="75000"/>
                                <a:alpha val="4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06BF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C80AF0F" wp14:editId="271C4434">
                  <wp:simplePos x="0" y="0"/>
                  <wp:positionH relativeFrom="column">
                    <wp:posOffset>-151130</wp:posOffset>
                  </wp:positionH>
                  <wp:positionV relativeFrom="paragraph">
                    <wp:posOffset>-110490</wp:posOffset>
                  </wp:positionV>
                  <wp:extent cx="2030358" cy="1142076"/>
                  <wp:effectExtent l="50800" t="50800" r="128905" b="128270"/>
                  <wp:wrapNone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358" cy="114207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schemeClr val="bg1">
                                <a:lumMod val="75000"/>
                                <a:alpha val="4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0D51" w:rsidRPr="008F0D51">
              <w:rPr>
                <w:noProof/>
              </w:rPr>
              <w:t xml:space="preserve"> </w:t>
            </w:r>
          </w:p>
        </w:tc>
        <w:tc>
          <w:tcPr>
            <w:tcW w:w="5783" w:type="dxa"/>
          </w:tcPr>
          <w:p w14:paraId="7A0D7435" w14:textId="1A98A2DE" w:rsidR="00AF45D1" w:rsidRPr="00CC7A1B" w:rsidRDefault="00E31832" w:rsidP="00494521">
            <w:pPr>
              <w:rPr>
                <w:b/>
                <w:sz w:val="21"/>
                <w14:props3d w14:extrusionH="0" w14:contourW="0" w14:prstMaterial="matte"/>
              </w:rPr>
            </w:pPr>
            <w:r>
              <w:rPr>
                <w:b/>
                <w:sz w:val="21"/>
                <w14:props3d w14:extrusionH="0" w14:contourW="0" w14:prstMaterial="matte"/>
              </w:rPr>
              <w:t>ACTIONABLE INSIGHTS</w:t>
            </w:r>
          </w:p>
          <w:p w14:paraId="210A7954" w14:textId="32E724CB" w:rsidR="00AF45D1" w:rsidRPr="0045683D" w:rsidRDefault="009F7521" w:rsidP="002A14CB">
            <w:pPr>
              <w:rPr>
                <w:rFonts w:cs="Segoe UI"/>
                <w:sz w:val="18"/>
                <w:szCs w:val="21"/>
              </w:rPr>
            </w:pPr>
            <w:r w:rsidRPr="002A14CB">
              <w:rPr>
                <w:sz w:val="21"/>
                <w:szCs w:val="21"/>
              </w:rPr>
              <w:t xml:space="preserve">Derive meaningful intelligence from massive amounts of complex data </w:t>
            </w:r>
            <w:r w:rsidRPr="002A14CB">
              <w:rPr>
                <w:rFonts w:cs="Segoe UI"/>
                <w:sz w:val="21"/>
                <w:szCs w:val="21"/>
              </w:rPr>
              <w:t>by delivering simple to understand and act upon insights. Insights are in context of your customer relationship so that it’s easy to focus on the right priorities and drive personal engagement.</w:t>
            </w:r>
          </w:p>
        </w:tc>
      </w:tr>
      <w:tr w:rsidR="00AF45D1" w14:paraId="621CB23A" w14:textId="77777777" w:rsidTr="000C1C39">
        <w:trPr>
          <w:trHeight w:val="2169"/>
        </w:trPr>
        <w:tc>
          <w:tcPr>
            <w:tcW w:w="4893" w:type="dxa"/>
          </w:tcPr>
          <w:p w14:paraId="6E273629" w14:textId="32ED5F03" w:rsidR="00AF45D1" w:rsidRPr="002D1807" w:rsidRDefault="006B6C1A" w:rsidP="00F8644D">
            <w:pPr>
              <w:ind w:left="8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8D37C62" wp14:editId="19E5FDA6">
                  <wp:simplePos x="0" y="0"/>
                  <wp:positionH relativeFrom="column">
                    <wp:posOffset>899545</wp:posOffset>
                  </wp:positionH>
                  <wp:positionV relativeFrom="paragraph">
                    <wp:posOffset>-12065</wp:posOffset>
                  </wp:positionV>
                  <wp:extent cx="1278890" cy="523875"/>
                  <wp:effectExtent l="50800" t="50800" r="118110" b="136525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1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34"/>
                          <a:stretch/>
                        </pic:blipFill>
                        <pic:spPr bwMode="auto">
                          <a:xfrm>
                            <a:off x="0" y="0"/>
                            <a:ext cx="1278890" cy="523875"/>
                          </a:xfrm>
                          <a:prstGeom prst="rect">
                            <a:avLst/>
                          </a:prstGeom>
                          <a:ln w="6350" cap="flat" cmpd="sng" algn="ctr">
                            <a:solidFill>
                              <a:srgbClr val="FFFFFF">
                                <a:lumMod val="6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chemeClr val="bg1">
                                <a:lumMod val="75000"/>
                                <a:alpha val="40000"/>
                              </a:scheme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10D5B6D8" wp14:editId="27409223">
                  <wp:simplePos x="0" y="0"/>
                  <wp:positionH relativeFrom="column">
                    <wp:posOffset>1525905</wp:posOffset>
                  </wp:positionH>
                  <wp:positionV relativeFrom="paragraph">
                    <wp:posOffset>378460</wp:posOffset>
                  </wp:positionV>
                  <wp:extent cx="1272490" cy="545431"/>
                  <wp:effectExtent l="50800" t="50800" r="125095" b="11557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490" cy="545431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schemeClr val="bg1">
                                <a:lumMod val="75000"/>
                                <a:alpha val="4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3" w:type="dxa"/>
          </w:tcPr>
          <w:p w14:paraId="5B582AF9" w14:textId="62637A6B" w:rsidR="00AF45D1" w:rsidRPr="00CC7A1B" w:rsidRDefault="00E31832" w:rsidP="00C767B4">
            <w:pPr>
              <w:rPr>
                <w:b/>
                <w:sz w:val="21"/>
              </w:rPr>
            </w:pPr>
            <w:r>
              <w:rPr>
                <w:b/>
                <w:sz w:val="21"/>
              </w:rPr>
              <w:t>PERSONAL ENGAGEMENT</w:t>
            </w:r>
          </w:p>
          <w:p w14:paraId="647979F0" w14:textId="687B4B92" w:rsidR="00BB2B2C" w:rsidRPr="00CC7A1B" w:rsidRDefault="00BB2B2C" w:rsidP="00C767B4">
            <w:pPr>
              <w:rPr>
                <w:rFonts w:cs="Segoe UI"/>
                <w:sz w:val="21"/>
              </w:rPr>
            </w:pPr>
            <w:r w:rsidRPr="00BB2B2C">
              <w:rPr>
                <w:rFonts w:cs="Segoe UI"/>
                <w:sz w:val="21"/>
              </w:rPr>
              <w:t>Great customer engagement allows your customers to engage with you on their terms while empowering your sellers with customer behavior, trends and potential value to build and develop customer relationships</w:t>
            </w:r>
          </w:p>
          <w:p w14:paraId="45F26B24" w14:textId="00E3F1B5" w:rsidR="00AF45D1" w:rsidRPr="00CC7A1B" w:rsidRDefault="00AF45D1" w:rsidP="00C767B4">
            <w:pPr>
              <w:rPr>
                <w:sz w:val="21"/>
              </w:rPr>
            </w:pPr>
          </w:p>
        </w:tc>
      </w:tr>
      <w:tr w:rsidR="00AF45D1" w14:paraId="64875582" w14:textId="77777777" w:rsidTr="000C1C39">
        <w:trPr>
          <w:trHeight w:val="2178"/>
        </w:trPr>
        <w:tc>
          <w:tcPr>
            <w:tcW w:w="4893" w:type="dxa"/>
          </w:tcPr>
          <w:p w14:paraId="01D14BC4" w14:textId="14D3FD0F" w:rsidR="00AF45D1" w:rsidRPr="002D1807" w:rsidRDefault="006B6C1A" w:rsidP="00F8644D">
            <w:pPr>
              <w:ind w:left="80"/>
              <w:jc w:val="center"/>
            </w:pPr>
            <w:r w:rsidRPr="006B6C1A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17DA55E5" wp14:editId="73331178">
                  <wp:simplePos x="0" y="0"/>
                  <wp:positionH relativeFrom="column">
                    <wp:posOffset>1109980</wp:posOffset>
                  </wp:positionH>
                  <wp:positionV relativeFrom="paragraph">
                    <wp:posOffset>-24701</wp:posOffset>
                  </wp:positionV>
                  <wp:extent cx="1685680" cy="913087"/>
                  <wp:effectExtent l="50800" t="50800" r="118110" b="128905"/>
                  <wp:wrapNone/>
                  <wp:docPr id="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86" t="19577" r="10927" b="28998"/>
                          <a:stretch/>
                        </pic:blipFill>
                        <pic:spPr>
                          <a:xfrm>
                            <a:off x="0" y="0"/>
                            <a:ext cx="1685680" cy="913087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schemeClr val="bg1">
                                <a:lumMod val="75000"/>
                                <a:alpha val="4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B6C1A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62CA4963" wp14:editId="50A25866">
                  <wp:simplePos x="0" y="0"/>
                  <wp:positionH relativeFrom="column">
                    <wp:posOffset>-151130</wp:posOffset>
                  </wp:positionH>
                  <wp:positionV relativeFrom="paragraph">
                    <wp:posOffset>-147955</wp:posOffset>
                  </wp:positionV>
                  <wp:extent cx="1703915" cy="1142866"/>
                  <wp:effectExtent l="50800" t="50800" r="125095" b="127635"/>
                  <wp:wrapNone/>
                  <wp:docPr id="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54" t="19254" r="11217" b="15703"/>
                          <a:stretch/>
                        </pic:blipFill>
                        <pic:spPr bwMode="auto">
                          <a:xfrm>
                            <a:off x="0" y="0"/>
                            <a:ext cx="1711969" cy="1148268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schemeClr val="bg1">
                                <a:lumMod val="75000"/>
                                <a:alpha val="40000"/>
                              </a:scheme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3" w:type="dxa"/>
          </w:tcPr>
          <w:p w14:paraId="5CEEFBF0" w14:textId="64E717EF" w:rsidR="00AF45D1" w:rsidRPr="00CC7A1B" w:rsidRDefault="00E31832" w:rsidP="00494521">
            <w:pPr>
              <w:rPr>
                <w:b/>
                <w:sz w:val="21"/>
              </w:rPr>
            </w:pPr>
            <w:r>
              <w:rPr>
                <w:b/>
                <w:sz w:val="21"/>
              </w:rPr>
              <w:t>CUSTOMER MANAGEMENT</w:t>
            </w:r>
          </w:p>
          <w:p w14:paraId="134B0CE5" w14:textId="274C4818" w:rsidR="00AF45D1" w:rsidRPr="0045683D" w:rsidRDefault="00E31832" w:rsidP="00E31832">
            <w:pPr>
              <w:rPr>
                <w:sz w:val="21"/>
              </w:rPr>
            </w:pPr>
            <w:r w:rsidRPr="00E31832">
              <w:rPr>
                <w:sz w:val="21"/>
              </w:rPr>
              <w:t xml:space="preserve">Automate your sales processes to </w:t>
            </w:r>
            <w:r w:rsidR="009F7521">
              <w:rPr>
                <w:sz w:val="21"/>
              </w:rPr>
              <w:t>shorten the sales cycle</w:t>
            </w:r>
            <w:r w:rsidRPr="00E31832">
              <w:rPr>
                <w:sz w:val="21"/>
              </w:rPr>
              <w:t xml:space="preserve">, boost productivity, and reduce costs. Microsoft Dynamics 365 for Sales features a highly intuitive interface </w:t>
            </w:r>
            <w:r w:rsidR="00C90891">
              <w:rPr>
                <w:sz w:val="21"/>
              </w:rPr>
              <w:t xml:space="preserve">with Microsoft </w:t>
            </w:r>
            <w:r w:rsidR="00C90891" w:rsidRPr="00E31832">
              <w:rPr>
                <w:sz w:val="21"/>
              </w:rPr>
              <w:t>Office</w:t>
            </w:r>
            <w:r w:rsidR="00C90891">
              <w:rPr>
                <w:sz w:val="21"/>
              </w:rPr>
              <w:t xml:space="preserve"> 365</w:t>
            </w:r>
            <w:r w:rsidRPr="00E31832">
              <w:rPr>
                <w:sz w:val="21"/>
              </w:rPr>
              <w:t>—embedded capabilities.</w:t>
            </w:r>
          </w:p>
          <w:p w14:paraId="7169E6D2" w14:textId="53CBC4FC" w:rsidR="00AF45D1" w:rsidRPr="00CC7A1B" w:rsidRDefault="00AF45D1" w:rsidP="00C767B4">
            <w:pPr>
              <w:rPr>
                <w:sz w:val="21"/>
              </w:rPr>
            </w:pPr>
          </w:p>
        </w:tc>
      </w:tr>
      <w:tr w:rsidR="00AF45D1" w14:paraId="05896B6F" w14:textId="77777777" w:rsidTr="000C1C39">
        <w:trPr>
          <w:trHeight w:val="1143"/>
        </w:trPr>
        <w:tc>
          <w:tcPr>
            <w:tcW w:w="4893" w:type="dxa"/>
          </w:tcPr>
          <w:p w14:paraId="20A5BCAE" w14:textId="451907B5" w:rsidR="00AF45D1" w:rsidRPr="002D1807" w:rsidRDefault="006B6C1A" w:rsidP="00F8644D">
            <w:pPr>
              <w:ind w:left="80"/>
              <w:jc w:val="center"/>
            </w:pPr>
            <w:r w:rsidRPr="006B6C1A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120B012C" wp14:editId="60B93571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128270</wp:posOffset>
                  </wp:positionV>
                  <wp:extent cx="2174644" cy="720653"/>
                  <wp:effectExtent l="50800" t="50800" r="137160" b="118110"/>
                  <wp:wrapNone/>
                  <wp:docPr id="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37" r="12906" b="36758"/>
                          <a:stretch/>
                        </pic:blipFill>
                        <pic:spPr>
                          <a:xfrm>
                            <a:off x="0" y="0"/>
                            <a:ext cx="2174644" cy="720653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schemeClr val="bg1">
                                <a:lumMod val="75000"/>
                                <a:alpha val="4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56BA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71769B4C" wp14:editId="7F262622">
                  <wp:simplePos x="0" y="0"/>
                  <wp:positionH relativeFrom="column">
                    <wp:posOffset>-151130</wp:posOffset>
                  </wp:positionH>
                  <wp:positionV relativeFrom="paragraph">
                    <wp:posOffset>-106680</wp:posOffset>
                  </wp:positionV>
                  <wp:extent cx="2023442" cy="1138187"/>
                  <wp:effectExtent l="50800" t="50800" r="135890" b="132080"/>
                  <wp:wrapNone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442" cy="1138187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schemeClr val="bg1">
                                <a:lumMod val="75000"/>
                                <a:alpha val="4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3" w:type="dxa"/>
          </w:tcPr>
          <w:p w14:paraId="666B13BB" w14:textId="5915461B" w:rsidR="00AF45D1" w:rsidRPr="00CC7A1B" w:rsidRDefault="00E31832" w:rsidP="00494521">
            <w:pPr>
              <w:rPr>
                <w:b/>
                <w:sz w:val="21"/>
              </w:rPr>
            </w:pPr>
            <w:r>
              <w:rPr>
                <w:b/>
                <w:sz w:val="21"/>
              </w:rPr>
              <w:t>SALES PERFORMANCE</w:t>
            </w:r>
          </w:p>
          <w:p w14:paraId="36E843A1" w14:textId="684B493B" w:rsidR="00AF45D1" w:rsidRPr="00CC7A1B" w:rsidRDefault="00AF45D1" w:rsidP="00CC7A1B">
            <w:pPr>
              <w:rPr>
                <w:b/>
                <w:sz w:val="21"/>
              </w:rPr>
            </w:pPr>
            <w:r w:rsidRPr="00CC7A1B">
              <w:rPr>
                <w:sz w:val="21"/>
              </w:rPr>
              <w:t xml:space="preserve">Delivers insight and analytics to provide real time and </w:t>
            </w:r>
            <w:r w:rsidRPr="00CC7A1B">
              <w:rPr>
                <w:sz w:val="21"/>
              </w:rPr>
              <w:br/>
              <w:t>historical as well as predictive and proactive information. Meet objectives</w:t>
            </w:r>
            <w:r w:rsidR="002A14CB">
              <w:rPr>
                <w:sz w:val="21"/>
              </w:rPr>
              <w:t xml:space="preserve"> and </w:t>
            </w:r>
            <w:r w:rsidRPr="00CC7A1B">
              <w:rPr>
                <w:sz w:val="21"/>
              </w:rPr>
              <w:t xml:space="preserve">achieve </w:t>
            </w:r>
            <w:r w:rsidR="002A14CB">
              <w:rPr>
                <w:sz w:val="21"/>
              </w:rPr>
              <w:t xml:space="preserve">your </w:t>
            </w:r>
            <w:r w:rsidRPr="00CC7A1B">
              <w:rPr>
                <w:sz w:val="21"/>
              </w:rPr>
              <w:t xml:space="preserve">goals </w:t>
            </w:r>
            <w:r w:rsidR="002A14CB">
              <w:rPr>
                <w:sz w:val="21"/>
              </w:rPr>
              <w:t xml:space="preserve">by motivating and energizing your entire team. </w:t>
            </w:r>
            <w:r w:rsidRPr="00CC7A1B">
              <w:rPr>
                <w:sz w:val="21"/>
              </w:rPr>
              <w:t xml:space="preserve"> </w:t>
            </w:r>
          </w:p>
        </w:tc>
      </w:tr>
    </w:tbl>
    <w:p w14:paraId="14F605CE" w14:textId="5762D420" w:rsidR="00CC7A1B" w:rsidRDefault="006B6C1A" w:rsidP="00C767B4">
      <w:pPr>
        <w:rPr>
          <w:rFonts w:ascii="Segoe UI Light" w:hAnsi="Segoe UI Light"/>
          <w:noProof/>
          <w:color w:val="505050" w:themeColor="text1"/>
        </w:rPr>
      </w:pPr>
      <w:r w:rsidRPr="00923142">
        <w:rPr>
          <w:noProof/>
        </w:rPr>
        <w:drawing>
          <wp:anchor distT="0" distB="0" distL="114300" distR="114300" simplePos="0" relativeHeight="251686912" behindDoc="0" locked="0" layoutInCell="1" allowOverlap="1" wp14:anchorId="7C127C7C" wp14:editId="027153A3">
            <wp:simplePos x="0" y="0"/>
            <wp:positionH relativeFrom="column">
              <wp:posOffset>-81915</wp:posOffset>
            </wp:positionH>
            <wp:positionV relativeFrom="paragraph">
              <wp:posOffset>-3791585</wp:posOffset>
            </wp:positionV>
            <wp:extent cx="1475740" cy="1091565"/>
            <wp:effectExtent l="50800" t="50800" r="124460" b="127635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"/>
                    <a:stretch/>
                  </pic:blipFill>
                  <pic:spPr bwMode="auto">
                    <a:xfrm>
                      <a:off x="0" y="0"/>
                      <a:ext cx="1475740" cy="1091565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rgbClr val="FFFFFF">
                          <a:lumMod val="6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FFFFFF">
                          <a:lumMod val="75000"/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A1B" w:rsidRPr="00960F4F">
        <w:rPr>
          <w:rFonts w:ascii="Segoe UI Light" w:hAnsi="Segoe UI Light"/>
          <w:noProof/>
          <w:color w:val="50505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21945E" wp14:editId="348EE6ED">
                <wp:simplePos x="0" y="0"/>
                <wp:positionH relativeFrom="column">
                  <wp:posOffset>-145415</wp:posOffset>
                </wp:positionH>
                <wp:positionV relativeFrom="paragraph">
                  <wp:posOffset>353637</wp:posOffset>
                </wp:positionV>
                <wp:extent cx="6984365" cy="0"/>
                <wp:effectExtent l="0" t="0" r="26035" b="254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43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A607AE" id="Straight Connector 8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1.45pt,27.85pt" to="538.5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" strokecolor="#969696 [1949]" strokeweight=".5pt">
                <v:stroke joinstyle="miter"/>
              </v:line>
            </w:pict>
          </mc:Fallback>
        </mc:AlternateContent>
      </w:r>
    </w:p>
    <w:p w14:paraId="1B55BECE" w14:textId="1B68230C" w:rsidR="00494521" w:rsidRPr="00CC7A1B" w:rsidRDefault="00494521" w:rsidP="00C767B4">
      <w:pPr>
        <w:rPr>
          <w:rFonts w:cs="Segoe UI"/>
          <w:sz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0"/>
        <w:gridCol w:w="6020"/>
      </w:tblGrid>
      <w:tr w:rsidR="004848EA" w14:paraId="3F40D458" w14:textId="77777777" w:rsidTr="004848EA">
        <w:trPr>
          <w:trHeight w:val="747"/>
        </w:trPr>
        <w:tc>
          <w:tcPr>
            <w:tcW w:w="4770" w:type="dxa"/>
          </w:tcPr>
          <w:p w14:paraId="47F98A62" w14:textId="63306355" w:rsidR="00CC7A1B" w:rsidRPr="00494521" w:rsidRDefault="00CC7C14" w:rsidP="00CC7A1B">
            <w:pPr>
              <w:rPr>
                <w:rFonts w:cs="Segoe UI"/>
              </w:rPr>
            </w:pPr>
            <w:r>
              <w:rPr>
                <w:rFonts w:ascii="Segoe UI Light" w:hAnsi="Segoe UI Light" w:cs="Segoe UI"/>
                <w:b/>
                <w:color w:val="00B6C2" w:themeColor="accent3"/>
                <w:sz w:val="44"/>
              </w:rPr>
              <w:t>Dynamics 365</w:t>
            </w:r>
          </w:p>
        </w:tc>
        <w:tc>
          <w:tcPr>
            <w:tcW w:w="6020" w:type="dxa"/>
          </w:tcPr>
          <w:p w14:paraId="4B3EB209" w14:textId="1C39C46D" w:rsidR="00CC7A1B" w:rsidRPr="00CC7A1B" w:rsidRDefault="00CC7C14" w:rsidP="00FC389E">
            <w:pPr>
              <w:ind w:left="160"/>
              <w:rPr>
                <w:b/>
                <w:sz w:val="21"/>
              </w:rPr>
            </w:pPr>
            <w:r>
              <w:rPr>
                <w:rFonts w:ascii="Segoe UI Light" w:hAnsi="Segoe UI Light" w:cs="Segoe UI"/>
                <w:b/>
                <w:color w:val="00B6C2" w:themeColor="accent3"/>
                <w:sz w:val="44"/>
              </w:rPr>
              <w:t>Better Together</w:t>
            </w:r>
          </w:p>
        </w:tc>
      </w:tr>
      <w:tr w:rsidR="004848EA" w14:paraId="5145A191" w14:textId="77777777" w:rsidTr="004848EA">
        <w:trPr>
          <w:trHeight w:val="1620"/>
        </w:trPr>
        <w:tc>
          <w:tcPr>
            <w:tcW w:w="4770" w:type="dxa"/>
          </w:tcPr>
          <w:p w14:paraId="56467808" w14:textId="149D4958" w:rsidR="00CC7A1B" w:rsidRPr="009C10B3" w:rsidRDefault="009C10B3" w:rsidP="00CC7C14">
            <w:pPr>
              <w:spacing w:before="60" w:after="120"/>
              <w:rPr>
                <w:sz w:val="4"/>
              </w:rPr>
            </w:pPr>
            <w:r w:rsidRPr="009C10B3">
              <w:t>Microsoft Dynamics 365 is the next generation of intelligent business applications that enable your organization to grow, evolve and transform. These applications unify CRM and ERP capabilities with purpose-built applications that work seamlessly together to help manage specific business functions and allow your organization to transform to meet customer needs and capture new opportunities.</w:t>
            </w:r>
          </w:p>
        </w:tc>
        <w:tc>
          <w:tcPr>
            <w:tcW w:w="6020" w:type="dxa"/>
          </w:tcPr>
          <w:p w14:paraId="1A83C27E" w14:textId="2B256550" w:rsidR="00CC7C14" w:rsidRDefault="00CC7C14" w:rsidP="0045683D">
            <w:pPr>
              <w:pStyle w:val="ListParagraph"/>
              <w:numPr>
                <w:ilvl w:val="0"/>
                <w:numId w:val="3"/>
              </w:numPr>
              <w:spacing w:before="60" w:after="120" w:line="216" w:lineRule="auto"/>
              <w:contextualSpacing w:val="0"/>
              <w:rPr>
                <w:color w:val="FFC000"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Field Service:</w:t>
            </w:r>
            <w:r>
              <w:rPr>
                <w:sz w:val="21"/>
                <w:szCs w:val="21"/>
              </w:rPr>
              <w:t xml:space="preserve"> </w:t>
            </w:r>
            <w:r w:rsidR="00A9147E">
              <w:rPr>
                <w:sz w:val="21"/>
                <w:szCs w:val="21"/>
              </w:rPr>
              <w:t>I</w:t>
            </w:r>
            <w:r>
              <w:rPr>
                <w:sz w:val="21"/>
                <w:szCs w:val="21"/>
              </w:rPr>
              <w:t xml:space="preserve">dentify and create opportunities </w:t>
            </w:r>
            <w:r w:rsidR="0045683D"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t>in the field for sales teams.</w:t>
            </w:r>
          </w:p>
          <w:p w14:paraId="4BC92AAC" w14:textId="54AC7E29" w:rsidR="00CC7C14" w:rsidRDefault="00CC7C14" w:rsidP="0045683D">
            <w:pPr>
              <w:pStyle w:val="ListParagraph"/>
              <w:numPr>
                <w:ilvl w:val="0"/>
                <w:numId w:val="3"/>
              </w:numPr>
              <w:spacing w:before="60" w:after="120" w:line="216" w:lineRule="auto"/>
              <w:contextualSpacing w:val="0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Project Service Automation:</w:t>
            </w:r>
            <w:r>
              <w:rPr>
                <w:sz w:val="21"/>
                <w:szCs w:val="21"/>
              </w:rPr>
              <w:t xml:space="preserve"> </w:t>
            </w:r>
            <w:r w:rsidR="00A9147E">
              <w:rPr>
                <w:sz w:val="21"/>
                <w:szCs w:val="21"/>
              </w:rPr>
              <w:t>H</w:t>
            </w:r>
            <w:r w:rsidR="00A1680A" w:rsidRPr="00A1680A">
              <w:rPr>
                <w:sz w:val="21"/>
                <w:szCs w:val="21"/>
              </w:rPr>
              <w:t xml:space="preserve">elp sales and delivery teams engage customers and deliver billable projects </w:t>
            </w:r>
            <w:r w:rsidR="0045683D">
              <w:rPr>
                <w:sz w:val="21"/>
                <w:szCs w:val="21"/>
              </w:rPr>
              <w:br/>
            </w:r>
            <w:r w:rsidR="00A1680A" w:rsidRPr="00A1680A">
              <w:rPr>
                <w:sz w:val="21"/>
                <w:szCs w:val="21"/>
              </w:rPr>
              <w:t>on time and within budget</w:t>
            </w:r>
            <w:r w:rsidR="00A1680A">
              <w:rPr>
                <w:sz w:val="21"/>
                <w:szCs w:val="21"/>
              </w:rPr>
              <w:t>.</w:t>
            </w:r>
          </w:p>
          <w:p w14:paraId="7F76EC96" w14:textId="1270C444" w:rsidR="00CC7C14" w:rsidRDefault="00CC7C14" w:rsidP="0045683D">
            <w:pPr>
              <w:pStyle w:val="ListParagraph"/>
              <w:numPr>
                <w:ilvl w:val="0"/>
                <w:numId w:val="3"/>
              </w:numPr>
              <w:spacing w:before="60" w:after="120" w:line="216" w:lineRule="auto"/>
              <w:contextualSpacing w:val="0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Customer Service:</w:t>
            </w:r>
            <w:r>
              <w:rPr>
                <w:sz w:val="21"/>
                <w:szCs w:val="21"/>
              </w:rPr>
              <w:t xml:space="preserve"> </w:t>
            </w:r>
            <w:r w:rsidR="00A9147E">
              <w:rPr>
                <w:sz w:val="21"/>
                <w:szCs w:val="21"/>
              </w:rPr>
              <w:t xml:space="preserve">Get </w:t>
            </w:r>
            <w:r w:rsidR="00A1680A" w:rsidRPr="00A1680A">
              <w:rPr>
                <w:sz w:val="21"/>
                <w:szCs w:val="21"/>
              </w:rPr>
              <w:t>a complete view of your customers, including activity history, key contacts, communications, and internal account discussions.</w:t>
            </w:r>
          </w:p>
          <w:p w14:paraId="105F2A1C" w14:textId="16267728" w:rsidR="00CC7C14" w:rsidRDefault="00CC7C14" w:rsidP="0045683D">
            <w:pPr>
              <w:pStyle w:val="ListParagraph"/>
              <w:numPr>
                <w:ilvl w:val="0"/>
                <w:numId w:val="3"/>
              </w:numPr>
              <w:spacing w:before="60" w:after="120" w:line="216" w:lineRule="auto"/>
              <w:contextualSpacing w:val="0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Operations:</w:t>
            </w:r>
            <w:r>
              <w:rPr>
                <w:sz w:val="21"/>
                <w:szCs w:val="21"/>
              </w:rPr>
              <w:t xml:space="preserve"> </w:t>
            </w:r>
            <w:r w:rsidR="00A9147E">
              <w:rPr>
                <w:sz w:val="21"/>
                <w:szCs w:val="21"/>
              </w:rPr>
              <w:t>Gain control of the</w:t>
            </w:r>
            <w:r w:rsidR="00A1680A">
              <w:rPr>
                <w:sz w:val="21"/>
                <w:szCs w:val="21"/>
              </w:rPr>
              <w:t xml:space="preserve"> end-to-end business processes on the sell side</w:t>
            </w:r>
            <w:r w:rsidR="00A9147E">
              <w:rPr>
                <w:sz w:val="21"/>
                <w:szCs w:val="21"/>
              </w:rPr>
              <w:t>, from prospect to cash</w:t>
            </w:r>
            <w:r w:rsidR="00A1680A">
              <w:rPr>
                <w:sz w:val="21"/>
                <w:szCs w:val="21"/>
              </w:rPr>
              <w:t xml:space="preserve"> </w:t>
            </w:r>
          </w:p>
          <w:p w14:paraId="6877A6C4" w14:textId="50E379AB" w:rsidR="00CC7A1B" w:rsidRPr="00CC7A1B" w:rsidRDefault="00CC7C14" w:rsidP="0045683D">
            <w:pPr>
              <w:pStyle w:val="ListParagraph"/>
              <w:numPr>
                <w:ilvl w:val="0"/>
                <w:numId w:val="3"/>
              </w:numPr>
              <w:spacing w:before="60" w:after="120" w:line="216" w:lineRule="auto"/>
              <w:contextualSpacing w:val="0"/>
              <w:rPr>
                <w:rFonts w:cs="Segoe UI"/>
              </w:rPr>
            </w:pPr>
            <w:r>
              <w:rPr>
                <w:b/>
                <w:bCs/>
                <w:sz w:val="21"/>
                <w:szCs w:val="21"/>
              </w:rPr>
              <w:t>Marketing:</w:t>
            </w:r>
            <w:r>
              <w:rPr>
                <w:sz w:val="21"/>
                <w:szCs w:val="21"/>
              </w:rPr>
              <w:t xml:space="preserve"> </w:t>
            </w:r>
            <w:r w:rsidR="00A9147E">
              <w:rPr>
                <w:sz w:val="21"/>
                <w:szCs w:val="21"/>
              </w:rPr>
              <w:t>Enable m</w:t>
            </w:r>
            <w:r w:rsidR="00A1680A" w:rsidRPr="00A1680A">
              <w:rPr>
                <w:sz w:val="21"/>
                <w:szCs w:val="21"/>
              </w:rPr>
              <w:t xml:space="preserve">arketing and sales </w:t>
            </w:r>
            <w:r w:rsidR="00A9147E">
              <w:rPr>
                <w:sz w:val="21"/>
                <w:szCs w:val="21"/>
              </w:rPr>
              <w:t xml:space="preserve">to </w:t>
            </w:r>
            <w:r w:rsidR="00A1680A" w:rsidRPr="00A1680A">
              <w:rPr>
                <w:sz w:val="21"/>
                <w:szCs w:val="21"/>
              </w:rPr>
              <w:t xml:space="preserve">work </w:t>
            </w:r>
            <w:r w:rsidR="0045683D">
              <w:rPr>
                <w:sz w:val="21"/>
                <w:szCs w:val="21"/>
              </w:rPr>
              <w:br/>
            </w:r>
            <w:r w:rsidR="00A1680A" w:rsidRPr="00A1680A">
              <w:rPr>
                <w:sz w:val="21"/>
                <w:szCs w:val="21"/>
              </w:rPr>
              <w:t xml:space="preserve">closely to manage all </w:t>
            </w:r>
            <w:r w:rsidR="00A1680A">
              <w:rPr>
                <w:sz w:val="21"/>
                <w:szCs w:val="21"/>
              </w:rPr>
              <w:t>prospect</w:t>
            </w:r>
            <w:r w:rsidR="00A1680A" w:rsidRPr="00A1680A">
              <w:rPr>
                <w:sz w:val="21"/>
                <w:szCs w:val="21"/>
              </w:rPr>
              <w:t xml:space="preserve"> interactions</w:t>
            </w:r>
            <w:r w:rsidR="00A1680A">
              <w:rPr>
                <w:sz w:val="21"/>
                <w:szCs w:val="21"/>
              </w:rPr>
              <w:t xml:space="preserve"> through</w:t>
            </w:r>
            <w:r w:rsidR="00C90891">
              <w:rPr>
                <w:sz w:val="21"/>
                <w:szCs w:val="21"/>
              </w:rPr>
              <w:t>out</w:t>
            </w:r>
            <w:r w:rsidR="00A1680A">
              <w:rPr>
                <w:sz w:val="21"/>
                <w:szCs w:val="21"/>
              </w:rPr>
              <w:t xml:space="preserve"> the </w:t>
            </w:r>
            <w:r w:rsidR="001D1AB0">
              <w:rPr>
                <w:sz w:val="21"/>
                <w:szCs w:val="21"/>
              </w:rPr>
              <w:t>customer journey.</w:t>
            </w:r>
          </w:p>
        </w:tc>
      </w:tr>
    </w:tbl>
    <w:p w14:paraId="1F77E5F4" w14:textId="178D7F71" w:rsidR="00CC7A1B" w:rsidRDefault="00CC7A1B" w:rsidP="00CC7A1B">
      <w:r w:rsidRPr="00CC7A1B">
        <w:rPr>
          <w:rFonts w:cs="Segoe UI"/>
          <w:b/>
        </w:rPr>
        <w:t>For more information, visit</w:t>
      </w:r>
      <w:r w:rsidRPr="0045683D">
        <w:rPr>
          <w:rFonts w:cs="Segoe UI"/>
          <w:b/>
          <w:color w:val="3892DA" w:themeColor="accent2"/>
        </w:rPr>
        <w:t xml:space="preserve">: </w:t>
      </w:r>
      <w:hyperlink r:id="rId28" w:history="1">
        <w:r w:rsidR="00AE6530" w:rsidRPr="008256C3">
          <w:rPr>
            <w:rStyle w:val="Hyperlink"/>
          </w:rPr>
          <w:t>https://www.microsoft.com/en-us/dynamics365/sales</w:t>
        </w:r>
      </w:hyperlink>
    </w:p>
    <w:sectPr w:rsidR="00CC7A1B" w:rsidSect="00CC7A1B">
      <w:footerReference w:type="default" r:id="rId29"/>
      <w:pgSz w:w="12240" w:h="15840"/>
      <w:pgMar w:top="720" w:right="720" w:bottom="360" w:left="720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36A732" w14:textId="77777777" w:rsidR="006B6A5C" w:rsidRDefault="006B6A5C" w:rsidP="00C27CFE">
      <w:pPr>
        <w:spacing w:after="0" w:line="240" w:lineRule="auto"/>
      </w:pPr>
      <w:r>
        <w:separator/>
      </w:r>
    </w:p>
  </w:endnote>
  <w:endnote w:type="continuationSeparator" w:id="0">
    <w:p w14:paraId="42C36E63" w14:textId="77777777" w:rsidR="006B6A5C" w:rsidRDefault="006B6A5C" w:rsidP="00C27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Microsoft JhengHei"/>
    <w:panose1 w:val="02010601000101010101"/>
    <w:charset w:val="88"/>
    <w:family w:val="auto"/>
    <w:pitch w:val="variable"/>
    <w:sig w:usb0="00000000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5D4D00" w14:textId="0829561A" w:rsidR="00CC7A1B" w:rsidRPr="00CC7A1B" w:rsidRDefault="00CC7A1B" w:rsidP="00CC7A1B">
    <w:pPr>
      <w:rPr>
        <w:sz w:val="16"/>
        <w:szCs w:val="16"/>
      </w:rPr>
    </w:pPr>
    <w:r w:rsidRPr="00CC7A1B">
      <w:rPr>
        <w:rFonts w:cs="Segoe UI"/>
        <w:sz w:val="16"/>
        <w:szCs w:val="16"/>
      </w:rPr>
      <w:t xml:space="preserve">© 2016 Microsoft Corporation. All rights reserved. </w:t>
    </w:r>
    <w:r w:rsidRPr="00CC7A1B">
      <w:rPr>
        <w:rFonts w:ascii="PMingLiU" w:eastAsia="PMingLiU" w:hAnsi="PMingLiU" w:cs="PMingLiU"/>
        <w:sz w:val="16"/>
        <w:szCs w:val="16"/>
      </w:rPr>
      <w:br/>
    </w:r>
    <w:r w:rsidRPr="00CC7A1B">
      <w:rPr>
        <w:rFonts w:cs="Segoe UI"/>
        <w:sz w:val="16"/>
        <w:szCs w:val="16"/>
      </w:rPr>
      <w:t xml:space="preserve">This document is for informational purposes only. MICROSOFT MAKES NO WARRANTIES, EXPRESS, IMPLIED, OR STATUTORY, AS TO THE </w:t>
    </w:r>
    <w:r w:rsidRPr="00CC7A1B">
      <w:rPr>
        <w:rFonts w:cs="Segoe UI"/>
        <w:sz w:val="16"/>
        <w:szCs w:val="16"/>
      </w:rPr>
      <w:br/>
      <w:t>INFORMATION IN THIS DOCUMENT. Some examples are for illustration only and are fictitious. No real association is intended or inferred.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42398E" w14:textId="77777777" w:rsidR="006B6A5C" w:rsidRDefault="006B6A5C" w:rsidP="00C27CFE">
      <w:pPr>
        <w:spacing w:after="0" w:line="240" w:lineRule="auto"/>
      </w:pPr>
      <w:r>
        <w:separator/>
      </w:r>
    </w:p>
  </w:footnote>
  <w:footnote w:type="continuationSeparator" w:id="0">
    <w:p w14:paraId="7D0481B8" w14:textId="77777777" w:rsidR="006B6A5C" w:rsidRDefault="006B6A5C" w:rsidP="00C27C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3174E"/>
    <w:multiLevelType w:val="hybridMultilevel"/>
    <w:tmpl w:val="7C401AE8"/>
    <w:lvl w:ilvl="0" w:tplc="6CAA14B0">
      <w:numFmt w:val="bullet"/>
      <w:lvlText w:val=""/>
      <w:lvlJc w:val="left"/>
      <w:pPr>
        <w:ind w:left="432" w:hanging="216"/>
      </w:pPr>
      <w:rPr>
        <w:rFonts w:ascii="Symbol" w:hAnsi="Symbol" w:hint="default"/>
        <w:color w:val="26407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1E4BF8"/>
    <w:multiLevelType w:val="hybridMultilevel"/>
    <w:tmpl w:val="82044A38"/>
    <w:lvl w:ilvl="0" w:tplc="6CAA14B0">
      <w:numFmt w:val="bullet"/>
      <w:lvlText w:val=""/>
      <w:lvlJc w:val="left"/>
      <w:pPr>
        <w:ind w:left="432" w:hanging="216"/>
      </w:pPr>
      <w:rPr>
        <w:rFonts w:ascii="Symbol" w:hAnsi="Symbol" w:hint="default"/>
        <w:color w:val="26407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B5E"/>
    <w:rsid w:val="00010384"/>
    <w:rsid w:val="00061B90"/>
    <w:rsid w:val="00080B9F"/>
    <w:rsid w:val="000976DA"/>
    <w:rsid w:val="000A5FAD"/>
    <w:rsid w:val="000A6363"/>
    <w:rsid w:val="000C1C39"/>
    <w:rsid w:val="000D1591"/>
    <w:rsid w:val="000D667C"/>
    <w:rsid w:val="001056C0"/>
    <w:rsid w:val="00196373"/>
    <w:rsid w:val="001D1AB0"/>
    <w:rsid w:val="001D31CD"/>
    <w:rsid w:val="002011B7"/>
    <w:rsid w:val="0020699C"/>
    <w:rsid w:val="002737A9"/>
    <w:rsid w:val="00291123"/>
    <w:rsid w:val="002A14CB"/>
    <w:rsid w:val="002D1807"/>
    <w:rsid w:val="003506BF"/>
    <w:rsid w:val="0045683D"/>
    <w:rsid w:val="004848EA"/>
    <w:rsid w:val="00494521"/>
    <w:rsid w:val="004950C8"/>
    <w:rsid w:val="004D6523"/>
    <w:rsid w:val="005456BA"/>
    <w:rsid w:val="005A2976"/>
    <w:rsid w:val="005B616C"/>
    <w:rsid w:val="005C0767"/>
    <w:rsid w:val="0060472A"/>
    <w:rsid w:val="00606A1A"/>
    <w:rsid w:val="00607548"/>
    <w:rsid w:val="0062458A"/>
    <w:rsid w:val="0065493F"/>
    <w:rsid w:val="006957CB"/>
    <w:rsid w:val="006A2E00"/>
    <w:rsid w:val="006B6A5C"/>
    <w:rsid w:val="006B6C1A"/>
    <w:rsid w:val="006C7459"/>
    <w:rsid w:val="00873259"/>
    <w:rsid w:val="00877179"/>
    <w:rsid w:val="00886D96"/>
    <w:rsid w:val="008F0D51"/>
    <w:rsid w:val="009216C2"/>
    <w:rsid w:val="00923142"/>
    <w:rsid w:val="00923B5E"/>
    <w:rsid w:val="00945E59"/>
    <w:rsid w:val="00960F4F"/>
    <w:rsid w:val="009C10B3"/>
    <w:rsid w:val="009F7521"/>
    <w:rsid w:val="00A1680A"/>
    <w:rsid w:val="00A202C8"/>
    <w:rsid w:val="00A3436F"/>
    <w:rsid w:val="00A63DF8"/>
    <w:rsid w:val="00A81613"/>
    <w:rsid w:val="00A9147E"/>
    <w:rsid w:val="00A94533"/>
    <w:rsid w:val="00A97110"/>
    <w:rsid w:val="00AE0CEB"/>
    <w:rsid w:val="00AE6530"/>
    <w:rsid w:val="00AF45D1"/>
    <w:rsid w:val="00B2444D"/>
    <w:rsid w:val="00B33A9D"/>
    <w:rsid w:val="00B569A7"/>
    <w:rsid w:val="00B63805"/>
    <w:rsid w:val="00B675EA"/>
    <w:rsid w:val="00B93943"/>
    <w:rsid w:val="00BB2B2C"/>
    <w:rsid w:val="00BC56AE"/>
    <w:rsid w:val="00BD68AF"/>
    <w:rsid w:val="00C172BA"/>
    <w:rsid w:val="00C24DD2"/>
    <w:rsid w:val="00C27CFE"/>
    <w:rsid w:val="00C62691"/>
    <w:rsid w:val="00C767B4"/>
    <w:rsid w:val="00C90891"/>
    <w:rsid w:val="00CC7A1B"/>
    <w:rsid w:val="00CC7C14"/>
    <w:rsid w:val="00CE3D7F"/>
    <w:rsid w:val="00D16B1C"/>
    <w:rsid w:val="00D22A4F"/>
    <w:rsid w:val="00DF2FF1"/>
    <w:rsid w:val="00E31832"/>
    <w:rsid w:val="00E871F9"/>
    <w:rsid w:val="00EA5410"/>
    <w:rsid w:val="00EC3899"/>
    <w:rsid w:val="00EF35A7"/>
    <w:rsid w:val="00F70380"/>
    <w:rsid w:val="00F8644D"/>
    <w:rsid w:val="00F92CBA"/>
    <w:rsid w:val="00FB4E6C"/>
    <w:rsid w:val="00FC3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0497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3805"/>
    <w:rPr>
      <w:rFonts w:ascii="Segoe UI" w:hAnsi="Segoe UI"/>
      <w:color w:val="4F5B6B" w:themeColor="accent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3805"/>
    <w:pPr>
      <w:keepNext/>
      <w:keepLines/>
      <w:spacing w:before="480" w:after="0"/>
      <w:outlineLvl w:val="0"/>
    </w:pPr>
    <w:rPr>
      <w:rFonts w:ascii="Segoe UI Light" w:eastAsiaTheme="majorEastAsia" w:hAnsi="Segoe UI Light" w:cstheme="majorBidi"/>
      <w:b/>
      <w:color w:val="00B6C2" w:themeColor="accent3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3805"/>
    <w:pPr>
      <w:keepNext/>
      <w:keepLines/>
      <w:spacing w:before="200" w:after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4DD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1C4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4DD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1C4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4D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D21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4DD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D2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4DD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7B7B7B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4DD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1C4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4DD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7B7B7B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01">
    <w:name w:val="Body 01"/>
    <w:basedOn w:val="Normal"/>
    <w:autoRedefine/>
    <w:rsid w:val="00A97110"/>
    <w:pPr>
      <w:spacing w:after="0" w:line="240" w:lineRule="auto"/>
      <w:ind w:left="160" w:hanging="90"/>
    </w:pPr>
    <w:rPr>
      <w:rFonts w:cs="Segoe UI"/>
    </w:rPr>
  </w:style>
  <w:style w:type="character" w:customStyle="1" w:styleId="Heading1Char">
    <w:name w:val="Heading 1 Char"/>
    <w:basedOn w:val="DefaultParagraphFont"/>
    <w:link w:val="Heading1"/>
    <w:uiPriority w:val="9"/>
    <w:rsid w:val="00B63805"/>
    <w:rPr>
      <w:rFonts w:ascii="Segoe UI Light" w:eastAsiaTheme="majorEastAsia" w:hAnsi="Segoe UI Light" w:cstheme="majorBidi"/>
      <w:b/>
      <w:color w:val="00B6C2" w:themeColor="accent3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63805"/>
    <w:rPr>
      <w:rFonts w:ascii="Segoe UI" w:eastAsiaTheme="majorEastAsia" w:hAnsi="Segoe UI" w:cstheme="majorBidi"/>
      <w:b/>
      <w:color w:val="4F5B6B" w:themeColor="accent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4DD2"/>
    <w:rPr>
      <w:rFonts w:asciiTheme="majorHAnsi" w:eastAsiaTheme="majorEastAsia" w:hAnsiTheme="majorHAnsi" w:cstheme="majorBidi"/>
      <w:b/>
      <w:bCs/>
      <w:color w:val="001C4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4DD2"/>
    <w:rPr>
      <w:rFonts w:asciiTheme="majorHAnsi" w:eastAsiaTheme="majorEastAsia" w:hAnsiTheme="majorHAnsi" w:cstheme="majorBidi"/>
      <w:b/>
      <w:bCs/>
      <w:i/>
      <w:iCs/>
      <w:color w:val="001C4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4DD2"/>
    <w:rPr>
      <w:rFonts w:asciiTheme="majorHAnsi" w:eastAsiaTheme="majorEastAsia" w:hAnsiTheme="majorHAnsi" w:cstheme="majorBidi"/>
      <w:color w:val="000D21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4DD2"/>
    <w:rPr>
      <w:rFonts w:asciiTheme="majorHAnsi" w:eastAsiaTheme="majorEastAsia" w:hAnsiTheme="majorHAnsi" w:cstheme="majorBidi"/>
      <w:i/>
      <w:iCs/>
      <w:color w:val="000D21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4DD2"/>
    <w:rPr>
      <w:rFonts w:asciiTheme="majorHAnsi" w:eastAsiaTheme="majorEastAsia" w:hAnsiTheme="majorHAnsi" w:cstheme="majorBidi"/>
      <w:i/>
      <w:iCs/>
      <w:color w:val="7B7B7B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4DD2"/>
    <w:rPr>
      <w:rFonts w:asciiTheme="majorHAnsi" w:eastAsiaTheme="majorEastAsia" w:hAnsiTheme="majorHAnsi" w:cstheme="majorBidi"/>
      <w:color w:val="001C4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4DD2"/>
    <w:rPr>
      <w:rFonts w:asciiTheme="majorHAnsi" w:eastAsiaTheme="majorEastAsia" w:hAnsiTheme="majorHAnsi" w:cstheme="majorBidi"/>
      <w:i/>
      <w:iCs/>
      <w:color w:val="7B7B7B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24DD2"/>
    <w:pPr>
      <w:spacing w:line="240" w:lineRule="auto"/>
    </w:pPr>
    <w:rPr>
      <w:b/>
      <w:bCs/>
      <w:color w:val="001C44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24DD2"/>
    <w:pPr>
      <w:outlineLvl w:val="9"/>
    </w:pPr>
  </w:style>
  <w:style w:type="table" w:styleId="TableGrid">
    <w:name w:val="Table Grid"/>
    <w:basedOn w:val="TableNormal"/>
    <w:uiPriority w:val="39"/>
    <w:rsid w:val="005B6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3805"/>
    <w:rPr>
      <w:rFonts w:ascii="Segoe UI" w:hAnsi="Segoe UI"/>
      <w:b w:val="0"/>
      <w:bCs w:val="0"/>
      <w:i w:val="0"/>
      <w:iCs w:val="0"/>
      <w:color w:val="3892D9" w:themeColor="background2"/>
      <w:sz w:val="2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B616C"/>
    <w:rPr>
      <w:color w:val="3893DB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7A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7A1B"/>
    <w:rPr>
      <w:rFonts w:ascii="Segoe UI" w:hAnsi="Segoe UI"/>
      <w:color w:val="4F5B6B" w:themeColor="accent4"/>
    </w:rPr>
  </w:style>
  <w:style w:type="paragraph" w:styleId="Footer">
    <w:name w:val="footer"/>
    <w:basedOn w:val="Normal"/>
    <w:link w:val="FooterChar"/>
    <w:uiPriority w:val="99"/>
    <w:unhideWhenUsed/>
    <w:rsid w:val="00CC7A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7A1B"/>
    <w:rPr>
      <w:rFonts w:ascii="Segoe UI" w:hAnsi="Segoe UI"/>
      <w:color w:val="4F5B6B" w:themeColor="accent4"/>
    </w:rPr>
  </w:style>
  <w:style w:type="paragraph" w:styleId="ListParagraph">
    <w:name w:val="List Paragraph"/>
    <w:basedOn w:val="Normal"/>
    <w:uiPriority w:val="34"/>
    <w:qFormat/>
    <w:rsid w:val="00CC7A1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911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11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1123"/>
    <w:rPr>
      <w:rFonts w:ascii="Segoe UI" w:hAnsi="Segoe UI"/>
      <w:color w:val="4F5B6B" w:themeColor="accent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1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1123"/>
    <w:rPr>
      <w:rFonts w:ascii="Segoe UI" w:hAnsi="Segoe UI"/>
      <w:b/>
      <w:bCs/>
      <w:color w:val="4F5B6B" w:themeColor="accent4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1123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123"/>
    <w:rPr>
      <w:rFonts w:ascii="Segoe UI" w:hAnsi="Segoe UI" w:cs="Segoe UI"/>
      <w:color w:val="4F5B6B" w:themeColor="accent4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2314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AE6530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6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28" Type="http://schemas.openxmlformats.org/officeDocument/2006/relationships/hyperlink" Target="https://www.microsoft.com/en-us/dynamics365/sales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Dynamics365">
      <a:dk1>
        <a:srgbClr val="505050"/>
      </a:dk1>
      <a:lt1>
        <a:srgbClr val="FFFFFF"/>
      </a:lt1>
      <a:dk2>
        <a:srgbClr val="001E4E"/>
      </a:dk2>
      <a:lt2>
        <a:srgbClr val="3892D9"/>
      </a:lt2>
      <a:accent1>
        <a:srgbClr val="001C44"/>
      </a:accent1>
      <a:accent2>
        <a:srgbClr val="3892DA"/>
      </a:accent2>
      <a:accent3>
        <a:srgbClr val="00B6C2"/>
      </a:accent3>
      <a:accent4>
        <a:srgbClr val="4F5B6B"/>
      </a:accent4>
      <a:accent5>
        <a:srgbClr val="384351"/>
      </a:accent5>
      <a:accent6>
        <a:srgbClr val="1B212A"/>
      </a:accent6>
      <a:hlink>
        <a:srgbClr val="3893DB"/>
      </a:hlink>
      <a:folHlink>
        <a:srgbClr val="3893DB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b01d45-ee16-4b96-97b4-9611b9de13d7">
      <Value>2</Value>
      <Value>1</Value>
    </TaxCatchAll>
    <_dlc_DocId xmlns="b4b01d45-ee16-4b96-97b4-9611b9de13d7">MBSDYN-3-9824</_dlc_DocId>
    <_dlc_DocIdUrl xmlns="b4b01d45-ee16-4b96-97b4-9611b9de13d7">
      <Url>https://mbs.microsoft.com/_layouts/15/DocIdRedir.aspx?ID=MBSDYN-3-9824</Url>
      <Description>MBSDYN-3-9824</Description>
    </_dlc_DocIdUrl>
    <MBSLanguageTaxHTField0 xmlns="0c3d4703-8ff5-49e1-9e07-2d346762bcb1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 (US)</TermName>
          <TermId xmlns="http://schemas.microsoft.com/office/infopath/2007/PartnerControls">163c3180-3e4d-4548-9a4a-2eb81ee5fc7a</TermId>
        </TermInfo>
      </Terms>
    </MBSLanguageTaxHTField0>
    <MBSContactPerson xmlns="0c3d4703-8ff5-49e1-9e07-2d346762bcb1">
      <UserInfo>
        <DisplayName>rowena</DisplayName>
        <AccountId>261465</AccountId>
        <AccountType/>
      </UserInfo>
    </MBSContactPerson>
    <ProductTaxHTField0 xmlns="0c3d4703-8ff5-49e1-9e07-2d346762bcb1">
      <Terms xmlns="http://schemas.microsoft.com/office/infopath/2007/PartnerControls"/>
    </ProductTaxHTField0>
    <LocationSiteTaxHTField0 xmlns="0c3d4703-8ff5-49e1-9e07-2d346762bcb1">
      <Terms xmlns="http://schemas.microsoft.com/office/infopath/2007/PartnerControls">
        <TermInfo xmlns="http://schemas.microsoft.com/office/infopath/2007/PartnerControls">
          <TermName xmlns="http://schemas.microsoft.com/office/infopath/2007/PartnerControls">North America</TermName>
          <TermId xmlns="http://schemas.microsoft.com/office/infopath/2007/PartnerControls">640482d1-1ad8-48cf-b483-341ffe243e20</TermId>
        </TermInfo>
      </Terms>
    </LocationSiteTaxHTField0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MBS Document" ma:contentTypeID="0x010100BDDF5AE45CD548A5AFCCFF3FFCE2E614006382D02D7FFAEF4CB58BAD739481AF85" ma:contentTypeVersion="3" ma:contentTypeDescription="MBS  File Content Type" ma:contentTypeScope="" ma:versionID="75874957702afafdfbf707653d1b080c">
  <xsd:schema xmlns:xsd="http://www.w3.org/2001/XMLSchema" xmlns:xs="http://www.w3.org/2001/XMLSchema" xmlns:p="http://schemas.microsoft.com/office/2006/metadata/properties" xmlns:ns3="b4b01d45-ee16-4b96-97b4-9611b9de13d7" xmlns:ns4="0c3d4703-8ff5-49e1-9e07-2d346762bcb1" targetNamespace="http://schemas.microsoft.com/office/2006/metadata/properties" ma:root="true" ma:fieldsID="123ccdcd2ed0a8bf1bef45cd378e0a87" ns3:_="" ns4:_="">
    <xsd:import namespace="b4b01d45-ee16-4b96-97b4-9611b9de13d7"/>
    <xsd:import namespace="0c3d4703-8ff5-49e1-9e07-2d346762bcb1"/>
    <xsd:element name="properties">
      <xsd:complexType>
        <xsd:sequence>
          <xsd:element name="documentManagement">
            <xsd:complexType>
              <xsd:all>
                <xsd:element ref="ns3:_dlc_DocId" minOccurs="0"/>
                <xsd:element ref="ns3:_dlc_DocIdUrl" minOccurs="0"/>
                <xsd:element ref="ns3:_dlc_DocIdPersistId" minOccurs="0"/>
                <xsd:element ref="ns4:MBSContactPerson"/>
                <xsd:element ref="ns4:ProductTaxHTField0" minOccurs="0"/>
                <xsd:element ref="ns4:MBSLanguageTaxHTField0" minOccurs="0"/>
                <xsd:element ref="ns4:LocationSiteTaxHTField0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01d45-ee16-4b96-97b4-9611b9de13d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8" nillable="true" ma:displayName="Taxonomy Catch All Column" ma:description="" ma:hidden="true" ma:list="{a4563e8c-5ecd-46ef-abd3-d913326afcbc}" ma:internalName="TaxCatchAll" ma:showField="CatchAllData" ma:web="b4b01d45-ee16-4b96-97b4-9611b9de13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3d4703-8ff5-49e1-9e07-2d346762bcb1" elementFormDefault="qualified">
    <xsd:import namespace="http://schemas.microsoft.com/office/2006/documentManagement/types"/>
    <xsd:import namespace="http://schemas.microsoft.com/office/infopath/2007/PartnerControls"/>
    <xsd:element name="MBSContactPerson" ma:index="11" ma:displayName="Contact" ma:internalName="MBSContactPerson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ductTaxHTField0" ma:index="13" nillable="true" ma:taxonomy="true" ma:internalName="ProductTaxHTField0" ma:taxonomyFieldName="Product" ma:displayName="Product" ma:fieldId="{96b1a73b-2550-495b-8458-91206d879676}" ma:taxonomyMulti="true" ma:sspId="544159fc-6634-48e2-9a1d-1d77dceec34c" ma:termSetId="05ec298d-f3be-41c7-90b9-45d32b76cdb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SLanguageTaxHTField0" ma:index="15" ma:taxonomy="true" ma:internalName="MBSLanguageTaxHTField0" ma:taxonomyFieldName="MBSLanguage" ma:displayName="Language" ma:fieldId="{4dcf9656-6875-42d4-b444-30ef22c27c0c}" ma:sspId="544159fc-6634-48e2-9a1d-1d77dceec34c" ma:termSetId="05439304-7b86-4e3a-ac11-8f304e11468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ocationSiteTaxHTField0" ma:index="17" ma:taxonomy="true" ma:internalName="LocationSiteTaxHTField0" ma:taxonomyFieldName="LocationSite" ma:displayName="Location Site" ma:fieldId="{9e1a768b-c2b0-4620-92de-31f3c86d2482}" ma:sspId="544159fc-6634-48e2-9a1d-1d77dceec34c" ma:termSetId="a56f5750-fbbb-4c58-9240-6606062cba7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626D6DE-B2E8-4E86-A37A-FCDBB6C737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906124-DC70-4869-8F0F-F61313C5BC84}">
  <ds:schemaRefs>
    <ds:schemaRef ds:uri="http://schemas.microsoft.com/office/2006/metadata/properties"/>
    <ds:schemaRef ds:uri="http://purl.org/dc/elements/1.1/"/>
    <ds:schemaRef ds:uri="0c3d4703-8ff5-49e1-9e07-2d346762bcb1"/>
    <ds:schemaRef ds:uri="http://purl.org/dc/terms/"/>
    <ds:schemaRef ds:uri="b4b01d45-ee16-4b96-97b4-9611b9de13d7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3F8757E-9D11-4F8D-B3B0-314566CDFBE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52D132D-F07A-4983-B709-8CD1F087E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b01d45-ee16-4b96-97b4-9611b9de13d7"/>
    <ds:schemaRef ds:uri="0c3d4703-8ff5-49e1-9e07-2d346762bc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935616E-6D7A-49DE-B333-E62C84361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417</Words>
  <Characters>2381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Dynamics 365 for Sales Datasheet</vt:lpstr>
    </vt:vector>
  </TitlesOfParts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Dynamics 365 for Sales Datasheet</dc:title>
  <dc:subject/>
  <dc:creator>India Menninghaus</dc:creator>
  <cp:keywords/>
  <dc:description/>
  <cp:lastModifiedBy>Joseph Kern</cp:lastModifiedBy>
  <cp:revision>2</cp:revision>
  <dcterms:created xsi:type="dcterms:W3CDTF">2017-06-27T20:12:00Z</dcterms:created>
  <dcterms:modified xsi:type="dcterms:W3CDTF">2017-06-27T20:12:00Z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0x010100BDDF5AE45CD548A5AFCCFF3FFCE2E614006382D02D7FFAEF4CB58BAD739481AF85</vt:lpwstr>
  </property>
  <property fmtid="{D5CDD505-2E9C-101B-9397-08002B2CF9AE}" pid="3" name="TaxKeyword">
    <vt:lpwstr/>
  </property>
  <property fmtid="{D5CDD505-2E9C-101B-9397-08002B2CF9AE}" pid="4" name="Audiences">
    <vt:lpwstr/>
  </property>
  <property fmtid="{D5CDD505-2E9C-101B-9397-08002B2CF9AE}" pid="5" name="Region">
    <vt:lpwstr/>
  </property>
  <property fmtid="{D5CDD505-2E9C-101B-9397-08002B2CF9AE}" pid="6" name="Topics">
    <vt:lpwstr>222;#readiness|0bad9107-5243-4424-8599-de9537dda9af</vt:lpwstr>
  </property>
  <property fmtid="{D5CDD505-2E9C-101B-9397-08002B2CF9AE}" pid="7" name="Groups">
    <vt:lpwstr>561;#Field Ops|f1cd087f-0a86-42c4-ae90-3b88090b1cfd;#1241;#Dynamics Lead MBS Community|29042913-2610-472d-8777-3abcefce15f9</vt:lpwstr>
  </property>
  <property fmtid="{D5CDD505-2E9C-101B-9397-08002B2CF9AE}" pid="8" name="Industries">
    <vt:lpwstr/>
  </property>
  <property fmtid="{D5CDD505-2E9C-101B-9397-08002B2CF9AE}" pid="9" name="Roles">
    <vt:lpwstr/>
  </property>
  <property fmtid="{D5CDD505-2E9C-101B-9397-08002B2CF9AE}" pid="10" name="Competitors">
    <vt:lpwstr/>
  </property>
  <property fmtid="{D5CDD505-2E9C-101B-9397-08002B2CF9AE}" pid="11" name="SMSGDomain">
    <vt:lpwstr>454;#Dynamics Domain|c9ee6292-a1e2-403c-bbb9-76077437e5b5;#453;#Microsoft Business Solutions|659377a4-c7bd-435e-b683-bdae8524bc80;#21;#Cloud and Enterprise|adc2fe87-c79a-4ded-a449-3f86b954069d</vt:lpwstr>
  </property>
  <property fmtid="{D5CDD505-2E9C-101B-9397-08002B2CF9AE}" pid="12" name="BusinessArchitecture">
    <vt:lpwstr/>
  </property>
  <property fmtid="{D5CDD505-2E9C-101B-9397-08002B2CF9AE}" pid="13" name="Products">
    <vt:lpwstr>243;#Microsoft Dynamics|b8ad994f-bf2b-44e1-98a5-d4268f31aa0b;#1914;#Microsoft Dynamics 365|c2a9df9f-196f-4107-bcef-47e3624d0e98</vt:lpwstr>
  </property>
  <property fmtid="{D5CDD505-2E9C-101B-9397-08002B2CF9AE}" pid="14" name="Segments">
    <vt:lpwstr/>
  </property>
  <property fmtid="{D5CDD505-2E9C-101B-9397-08002B2CF9AE}" pid="15" name="ActivitiesAndPrograms">
    <vt:lpwstr/>
  </property>
  <property fmtid="{D5CDD505-2E9C-101B-9397-08002B2CF9AE}" pid="16" name="Partners">
    <vt:lpwstr/>
  </property>
  <property fmtid="{D5CDD505-2E9C-101B-9397-08002B2CF9AE}" pid="17" name="_dlc_policyId">
    <vt:lpwstr/>
  </property>
  <property fmtid="{D5CDD505-2E9C-101B-9397-08002B2CF9AE}" pid="18" name="ItemRetentionFormula">
    <vt:lpwstr/>
  </property>
  <property fmtid="{D5CDD505-2E9C-101B-9397-08002B2CF9AE}" pid="19" name="_dlc_DocIdItemGuid">
    <vt:lpwstr>f089a093-04c3-489a-95d4-3ef2d52857ef</vt:lpwstr>
  </property>
  <property fmtid="{D5CDD505-2E9C-101B-9397-08002B2CF9AE}" pid="20" name="of67e5d4b76f4a9db8769983fda9cec0">
    <vt:lpwstr/>
  </property>
  <property fmtid="{D5CDD505-2E9C-101B-9397-08002B2CF9AE}" pid="21" name="NewsType">
    <vt:lpwstr/>
  </property>
  <property fmtid="{D5CDD505-2E9C-101B-9397-08002B2CF9AE}" pid="22" name="ItemType">
    <vt:lpwstr>240;#product datasheets|56bc96db-0617-4ae3-a239-d6fa7f22a725</vt:lpwstr>
  </property>
  <property fmtid="{D5CDD505-2E9C-101B-9397-08002B2CF9AE}" pid="23" name="Confidentiality">
    <vt:lpwstr>14;#customer ready|8986c41d-21c5-4f8f-8a12-ea4625b46858</vt:lpwstr>
  </property>
  <property fmtid="{D5CDD505-2E9C-101B-9397-08002B2CF9AE}" pid="24" name="ga0c0bf70a6644469c61b3efa7025301">
    <vt:lpwstr/>
  </property>
  <property fmtid="{D5CDD505-2E9C-101B-9397-08002B2CF9AE}" pid="25" name="MSProducts">
    <vt:lpwstr/>
  </property>
  <property fmtid="{D5CDD505-2E9C-101B-9397-08002B2CF9AE}" pid="26" name="ExperienceContentType">
    <vt:lpwstr/>
  </property>
  <property fmtid="{D5CDD505-2E9C-101B-9397-08002B2CF9AE}" pid="27" name="SMSGTags">
    <vt:lpwstr/>
  </property>
  <property fmtid="{D5CDD505-2E9C-101B-9397-08002B2CF9AE}" pid="28" name="MSPhysicalGeography">
    <vt:lpwstr/>
  </property>
  <property fmtid="{D5CDD505-2E9C-101B-9397-08002B2CF9AE}" pid="29" name="EnterpriseDomainTags">
    <vt:lpwstr/>
  </property>
  <property fmtid="{D5CDD505-2E9C-101B-9397-08002B2CF9AE}" pid="30" name="j3562c58ee414e028925bc902cfc01a1">
    <vt:lpwstr/>
  </property>
  <property fmtid="{D5CDD505-2E9C-101B-9397-08002B2CF9AE}" pid="31" name="l6f004f21209409da86a713c0f24627d">
    <vt:lpwstr/>
  </property>
  <property fmtid="{D5CDD505-2E9C-101B-9397-08002B2CF9AE}" pid="32" name="la4444b61d19467597d63190b69ac227">
    <vt:lpwstr/>
  </property>
  <property fmtid="{D5CDD505-2E9C-101B-9397-08002B2CF9AE}" pid="33" name="MSProductsTaxHTField0">
    <vt:lpwstr/>
  </property>
  <property fmtid="{D5CDD505-2E9C-101B-9397-08002B2CF9AE}" pid="34" name="Languages">
    <vt:lpwstr/>
  </property>
  <property fmtid="{D5CDD505-2E9C-101B-9397-08002B2CF9AE}" pid="35" name="e8080b0481964c759b2c36ae49591b31">
    <vt:lpwstr/>
  </property>
  <property fmtid="{D5CDD505-2E9C-101B-9397-08002B2CF9AE}" pid="36" name="TechnicalLevel">
    <vt:lpwstr/>
  </property>
  <property fmtid="{D5CDD505-2E9C-101B-9397-08002B2CF9AE}" pid="37" name="ldac8aee9d1f469e8cd8c3f8d6a615f2">
    <vt:lpwstr/>
  </property>
  <property fmtid="{D5CDD505-2E9C-101B-9397-08002B2CF9AE}" pid="38" name="EmployeeRole">
    <vt:lpwstr/>
  </property>
  <property fmtid="{D5CDD505-2E9C-101B-9397-08002B2CF9AE}" pid="39" name="NewsTopic">
    <vt:lpwstr/>
  </property>
  <property fmtid="{D5CDD505-2E9C-101B-9397-08002B2CF9AE}" pid="40" name="NewsSource">
    <vt:lpwstr/>
  </property>
  <property fmtid="{D5CDD505-2E9C-101B-9397-08002B2CF9AE}" pid="41" name="_docset_NoMedatataSyncRequired">
    <vt:lpwstr>False</vt:lpwstr>
  </property>
  <property fmtid="{D5CDD505-2E9C-101B-9397-08002B2CF9AE}" pid="42" name="LocationSite">
    <vt:lpwstr>2;#North America|640482d1-1ad8-48cf-b483-341ffe243e20</vt:lpwstr>
  </property>
  <property fmtid="{D5CDD505-2E9C-101B-9397-08002B2CF9AE}" pid="43" name="Product">
    <vt:lpwstr/>
  </property>
  <property fmtid="{D5CDD505-2E9C-101B-9397-08002B2CF9AE}" pid="44" name="MBSLanguage">
    <vt:lpwstr>1;#English (US)|163c3180-3e4d-4548-9a4a-2eb81ee5fc7a</vt:lpwstr>
  </property>
</Properties>
</file>